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BB" w:rsidRDefault="00A0618B" w:rsidP="000D55F9">
      <w:pPr>
        <w:tabs>
          <w:tab w:val="left" w:pos="5580"/>
          <w:tab w:val="left" w:pos="7093"/>
        </w:tabs>
      </w:pPr>
      <w:r>
        <w:tab/>
      </w:r>
      <w:r>
        <w:tab/>
      </w:r>
    </w:p>
    <w:p w:rsidR="00D4391B" w:rsidRDefault="00D4391B" w:rsidP="00D4391B">
      <w:pPr>
        <w:pStyle w:val="aa"/>
        <w:ind w:right="-710"/>
        <w:jc w:val="left"/>
        <w:rPr>
          <w:sz w:val="24"/>
          <w:szCs w:val="24"/>
        </w:rPr>
      </w:pPr>
    </w:p>
    <w:p w:rsidR="004C3921" w:rsidRDefault="004C3921" w:rsidP="004C3921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ФЕДЕРАЦИЯ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ЧЕЧЕНСКАЯ  РЕСПУБЛИКА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НАУРСКИЙ  МУНИЦИПАЛЬНЫЙ  РАЙОН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</w:p>
    <w:p w:rsidR="004C3921" w:rsidRDefault="004C3921" w:rsidP="004C39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НИКОЛАЕВСКОГО СЕЛЬСКОГО  ПОСЕЛЕНИЯ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C3921" w:rsidRPr="007A4A45" w:rsidRDefault="004C3921" w:rsidP="004C3921">
      <w:pPr>
        <w:rPr>
          <w:sz w:val="16"/>
          <w:szCs w:val="16"/>
        </w:rPr>
      </w:pPr>
      <w:r w:rsidRPr="007A4A45">
        <w:rPr>
          <w:color w:val="000000"/>
          <w:sz w:val="16"/>
          <w:szCs w:val="16"/>
        </w:rPr>
        <w:t xml:space="preserve">                            </w:t>
      </w:r>
    </w:p>
    <w:p w:rsidR="004C3921" w:rsidRPr="002577B7" w:rsidRDefault="004C3921" w:rsidP="004C3921">
      <w:pPr>
        <w:jc w:val="both"/>
      </w:pPr>
      <w:r w:rsidRPr="007A4A45">
        <w:t xml:space="preserve">                                               </w:t>
      </w:r>
    </w:p>
    <w:p w:rsidR="004C3921" w:rsidRDefault="00EB0C65" w:rsidP="004C3921">
      <w:pPr>
        <w:pStyle w:val="2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4C3921">
        <w:rPr>
          <w:sz w:val="28"/>
          <w:szCs w:val="28"/>
          <w:lang w:eastAsia="en-US"/>
        </w:rPr>
        <w:t xml:space="preserve">т  30 </w:t>
      </w:r>
      <w:r w:rsidR="00435CFB">
        <w:rPr>
          <w:sz w:val="28"/>
          <w:szCs w:val="28"/>
          <w:lang w:eastAsia="en-US"/>
        </w:rPr>
        <w:t>декабря</w:t>
      </w:r>
      <w:r w:rsidR="004C3921">
        <w:rPr>
          <w:sz w:val="28"/>
          <w:szCs w:val="28"/>
          <w:lang w:eastAsia="en-US"/>
        </w:rPr>
        <w:t xml:space="preserve"> 2019 </w:t>
      </w:r>
      <w:r w:rsidR="004C3921" w:rsidRPr="0097475A">
        <w:rPr>
          <w:sz w:val="28"/>
          <w:szCs w:val="28"/>
          <w:lang w:eastAsia="en-US"/>
        </w:rPr>
        <w:t xml:space="preserve"> года       </w:t>
      </w:r>
      <w:r w:rsidR="004C3921">
        <w:rPr>
          <w:sz w:val="28"/>
          <w:szCs w:val="28"/>
          <w:lang w:eastAsia="en-US"/>
        </w:rPr>
        <w:t xml:space="preserve">              №0</w:t>
      </w:r>
      <w:r w:rsidR="00B24E68">
        <w:rPr>
          <w:sz w:val="28"/>
          <w:szCs w:val="28"/>
          <w:lang w:eastAsia="en-US"/>
        </w:rPr>
        <w:t>8</w:t>
      </w:r>
      <w:r w:rsidR="004C3921" w:rsidRPr="0097475A">
        <w:rPr>
          <w:sz w:val="28"/>
          <w:szCs w:val="28"/>
          <w:lang w:eastAsia="en-US"/>
        </w:rPr>
        <w:t xml:space="preserve">       </w:t>
      </w:r>
      <w:r w:rsidR="004C3921">
        <w:rPr>
          <w:sz w:val="28"/>
          <w:szCs w:val="28"/>
          <w:lang w:eastAsia="en-US"/>
        </w:rPr>
        <w:t xml:space="preserve">                  ст. </w:t>
      </w:r>
      <w:proofErr w:type="gramStart"/>
      <w:r w:rsidR="004C3921">
        <w:rPr>
          <w:sz w:val="28"/>
          <w:szCs w:val="28"/>
          <w:lang w:eastAsia="en-US"/>
        </w:rPr>
        <w:t>Николаевская</w:t>
      </w:r>
      <w:proofErr w:type="gramEnd"/>
    </w:p>
    <w:p w:rsidR="000D55F9" w:rsidRDefault="000D55F9" w:rsidP="000D55F9">
      <w:pPr>
        <w:tabs>
          <w:tab w:val="left" w:pos="5580"/>
          <w:tab w:val="left" w:pos="7093"/>
        </w:tabs>
      </w:pPr>
    </w:p>
    <w:p w:rsidR="000D55F9" w:rsidRDefault="000D55F9" w:rsidP="000D55F9">
      <w:pPr>
        <w:tabs>
          <w:tab w:val="left" w:pos="5580"/>
          <w:tab w:val="left" w:pos="7093"/>
        </w:tabs>
      </w:pPr>
    </w:p>
    <w:p w:rsidR="000D55F9" w:rsidRDefault="000D55F9" w:rsidP="000D55F9">
      <w:pPr>
        <w:tabs>
          <w:tab w:val="left" w:pos="5580"/>
          <w:tab w:val="left" w:pos="7093"/>
        </w:tabs>
      </w:pPr>
    </w:p>
    <w:p w:rsidR="00435CFB" w:rsidRPr="00435CFB" w:rsidRDefault="00435CFB" w:rsidP="00435CFB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435CFB">
        <w:rPr>
          <w:b/>
          <w:spacing w:val="-2"/>
          <w:sz w:val="28"/>
          <w:szCs w:val="28"/>
        </w:rPr>
        <w:t xml:space="preserve">Об утверждении </w:t>
      </w:r>
      <w:r w:rsidRPr="00435CFB">
        <w:rPr>
          <w:b/>
          <w:sz w:val="28"/>
          <w:szCs w:val="28"/>
        </w:rPr>
        <w:t>Положения о порядке осуществления внутреннего</w:t>
      </w:r>
    </w:p>
    <w:p w:rsidR="00435CFB" w:rsidRPr="00435CFB" w:rsidRDefault="00435CFB" w:rsidP="00435CFB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435CFB">
        <w:rPr>
          <w:b/>
          <w:sz w:val="28"/>
          <w:szCs w:val="28"/>
        </w:rPr>
        <w:t xml:space="preserve"> финансового контроля и внутреннего финансового аудита</w:t>
      </w:r>
    </w:p>
    <w:p w:rsidR="00435CFB" w:rsidRPr="00435CFB" w:rsidRDefault="00435CFB" w:rsidP="00435CFB">
      <w:pPr>
        <w:shd w:val="clear" w:color="auto" w:fill="FFFFFF"/>
        <w:ind w:left="7"/>
        <w:jc w:val="center"/>
        <w:rPr>
          <w:b/>
          <w:sz w:val="28"/>
          <w:szCs w:val="28"/>
        </w:rPr>
      </w:pPr>
      <w:r w:rsidRPr="00435CFB">
        <w:rPr>
          <w:b/>
          <w:sz w:val="28"/>
          <w:szCs w:val="28"/>
        </w:rPr>
        <w:t>администрацией Николаевского сельского поселения</w:t>
      </w:r>
    </w:p>
    <w:p w:rsidR="00435CFB" w:rsidRPr="00435CFB" w:rsidRDefault="00435CFB" w:rsidP="00435CF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435CFB" w:rsidRPr="00435CFB" w:rsidRDefault="00435CFB" w:rsidP="00435CFB">
      <w:pPr>
        <w:shd w:val="clear" w:color="auto" w:fill="FFFFFF"/>
        <w:spacing w:before="648" w:line="317" w:lineRule="exact"/>
        <w:ind w:left="7" w:firstLine="547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 целях совершенствования порядка осуществления Администрацией Николаевского сельского поселения финансового контроля и внутреннего финансового аудита</w:t>
      </w:r>
    </w:p>
    <w:p w:rsidR="00435CFB" w:rsidRPr="00435CFB" w:rsidRDefault="00435CFB" w:rsidP="00435CFB">
      <w:pPr>
        <w:shd w:val="clear" w:color="auto" w:fill="FFFFFF"/>
        <w:spacing w:before="7" w:line="317" w:lineRule="exact"/>
        <w:ind w:firstLine="22"/>
        <w:jc w:val="both"/>
        <w:rPr>
          <w:sz w:val="28"/>
          <w:szCs w:val="28"/>
        </w:rPr>
      </w:pPr>
      <w:r w:rsidRPr="00435CFB">
        <w:rPr>
          <w:spacing w:val="-3"/>
          <w:sz w:val="28"/>
          <w:szCs w:val="28"/>
        </w:rPr>
        <w:t xml:space="preserve">    ПОСТАНОВЛЯЕТ:</w:t>
      </w:r>
    </w:p>
    <w:p w:rsidR="00435CFB" w:rsidRPr="00435CFB" w:rsidRDefault="00435CFB" w:rsidP="00435CFB">
      <w:pPr>
        <w:shd w:val="clear" w:color="auto" w:fill="FFFFFF"/>
        <w:tabs>
          <w:tab w:val="left" w:pos="850"/>
        </w:tabs>
        <w:spacing w:before="7" w:line="310" w:lineRule="exact"/>
        <w:ind w:left="22" w:firstLine="562"/>
        <w:jc w:val="both"/>
        <w:rPr>
          <w:sz w:val="28"/>
          <w:szCs w:val="28"/>
        </w:rPr>
      </w:pPr>
      <w:r w:rsidRPr="00435CFB">
        <w:rPr>
          <w:spacing w:val="-23"/>
          <w:sz w:val="28"/>
          <w:szCs w:val="28"/>
        </w:rPr>
        <w:t>1.</w:t>
      </w:r>
      <w:r w:rsidRPr="00435CFB">
        <w:rPr>
          <w:sz w:val="28"/>
          <w:szCs w:val="28"/>
        </w:rPr>
        <w:tab/>
      </w:r>
      <w:r w:rsidRPr="00435CFB">
        <w:rPr>
          <w:spacing w:val="-1"/>
          <w:sz w:val="28"/>
          <w:szCs w:val="28"/>
        </w:rPr>
        <w:t xml:space="preserve">Утвердить Положение о порядке осуществления </w:t>
      </w:r>
      <w:r w:rsidRPr="00435CFB">
        <w:rPr>
          <w:sz w:val="28"/>
          <w:szCs w:val="28"/>
        </w:rPr>
        <w:t xml:space="preserve">администрацией Николаевского сельского поселения </w:t>
      </w:r>
      <w:r w:rsidRPr="00435CFB">
        <w:rPr>
          <w:spacing w:val="-1"/>
          <w:sz w:val="28"/>
          <w:szCs w:val="28"/>
        </w:rPr>
        <w:t xml:space="preserve">внутреннего финансового </w:t>
      </w:r>
      <w:r w:rsidRPr="00435CFB">
        <w:rPr>
          <w:sz w:val="28"/>
          <w:szCs w:val="28"/>
        </w:rPr>
        <w:t>контроля и внутреннего финансового аудита согласно приложению к настоящему п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становлению.</w:t>
      </w:r>
    </w:p>
    <w:p w:rsidR="00435CFB" w:rsidRPr="00435CFB" w:rsidRDefault="00435CFB" w:rsidP="00435CFB">
      <w:pPr>
        <w:shd w:val="clear" w:color="auto" w:fill="FFFFFF"/>
        <w:tabs>
          <w:tab w:val="left" w:pos="850"/>
        </w:tabs>
        <w:spacing w:before="7" w:line="310" w:lineRule="exact"/>
        <w:ind w:left="22" w:firstLine="562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2. Утвердить Реестр бюджетных рисков на 2019 год, План внутренн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го финансового контроля и План внутреннего финансового аудита на 2019 год.</w:t>
      </w:r>
    </w:p>
    <w:p w:rsidR="00435CFB" w:rsidRPr="00435CFB" w:rsidRDefault="00435CFB" w:rsidP="00435CFB">
      <w:pPr>
        <w:shd w:val="clear" w:color="auto" w:fill="FFFFFF"/>
        <w:tabs>
          <w:tab w:val="left" w:pos="850"/>
        </w:tabs>
        <w:spacing w:before="7" w:line="310" w:lineRule="exact"/>
        <w:ind w:left="22" w:firstLine="562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3. Настоящее постановление вступает в силу с момента подписания.</w:t>
      </w:r>
    </w:p>
    <w:p w:rsidR="00435CFB" w:rsidRPr="00435CFB" w:rsidRDefault="00435CFB" w:rsidP="00435CFB">
      <w:pPr>
        <w:shd w:val="clear" w:color="auto" w:fill="FFFFFF"/>
        <w:tabs>
          <w:tab w:val="left" w:pos="936"/>
        </w:tabs>
        <w:spacing w:line="317" w:lineRule="exact"/>
        <w:ind w:left="22" w:firstLine="540"/>
        <w:jc w:val="both"/>
        <w:rPr>
          <w:spacing w:val="-2"/>
          <w:sz w:val="28"/>
          <w:szCs w:val="28"/>
        </w:rPr>
      </w:pPr>
      <w:r w:rsidRPr="00435CFB">
        <w:rPr>
          <w:sz w:val="28"/>
          <w:szCs w:val="28"/>
        </w:rPr>
        <w:t xml:space="preserve">5. </w:t>
      </w:r>
      <w:proofErr w:type="gramStart"/>
      <w:r w:rsidRPr="00435CFB">
        <w:rPr>
          <w:spacing w:val="-2"/>
          <w:sz w:val="28"/>
          <w:szCs w:val="28"/>
        </w:rPr>
        <w:t>Контроль за</w:t>
      </w:r>
      <w:proofErr w:type="gramEnd"/>
      <w:r w:rsidRPr="00435CFB">
        <w:rPr>
          <w:spacing w:val="-2"/>
          <w:sz w:val="28"/>
          <w:szCs w:val="28"/>
        </w:rPr>
        <w:t xml:space="preserve"> исполнением настоящего постановления оставляю за собой. </w:t>
      </w:r>
    </w:p>
    <w:p w:rsidR="00702B63" w:rsidRPr="00435CFB" w:rsidRDefault="00702B63" w:rsidP="00702B63">
      <w:pPr>
        <w:rPr>
          <w:sz w:val="28"/>
          <w:szCs w:val="28"/>
        </w:rPr>
      </w:pPr>
    </w:p>
    <w:p w:rsidR="004B3B87" w:rsidRPr="00435CFB" w:rsidRDefault="004B3B87" w:rsidP="004B3B87">
      <w:pPr>
        <w:rPr>
          <w:sz w:val="28"/>
          <w:szCs w:val="28"/>
        </w:rPr>
      </w:pPr>
    </w:p>
    <w:p w:rsidR="004B3B87" w:rsidRPr="00702B63" w:rsidRDefault="004B3B87" w:rsidP="004B3B87">
      <w:pPr>
        <w:jc w:val="right"/>
      </w:pPr>
      <w:r w:rsidRPr="00702B63">
        <w:t xml:space="preserve">  </w:t>
      </w:r>
    </w:p>
    <w:p w:rsidR="008A7D83" w:rsidRDefault="008A7D83" w:rsidP="00F23A0A">
      <w:pPr>
        <w:tabs>
          <w:tab w:val="left" w:pos="9214"/>
        </w:tabs>
        <w:suppressAutoHyphens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</w:t>
      </w:r>
      <w:r w:rsidR="00FF5C97">
        <w:rPr>
          <w:sz w:val="28"/>
          <w:szCs w:val="28"/>
        </w:rPr>
        <w:t xml:space="preserve">                              </w:t>
      </w:r>
      <w:r w:rsidR="00F23A0A">
        <w:rPr>
          <w:sz w:val="28"/>
          <w:szCs w:val="28"/>
        </w:rPr>
        <w:t>Р.М.Гастиева</w:t>
      </w:r>
    </w:p>
    <w:p w:rsidR="008A7D83" w:rsidRDefault="008A7D83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8A7D83" w:rsidRDefault="008A7D83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D05489" w:rsidRDefault="00D05489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D05489" w:rsidRDefault="00D05489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A0618B" w:rsidRDefault="00A0618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Pr="007C2F0B" w:rsidRDefault="00435CFB" w:rsidP="00435CFB">
      <w:pPr>
        <w:shd w:val="clear" w:color="auto" w:fill="FFFFFF"/>
        <w:spacing w:line="262" w:lineRule="atLeast"/>
        <w:textAlignment w:val="baseline"/>
        <w:rPr>
          <w:color w:val="000000"/>
          <w:shd w:val="clear" w:color="auto" w:fill="FFFFFF"/>
        </w:rPr>
      </w:pPr>
    </w:p>
    <w:p w:rsidR="00435CFB" w:rsidRPr="007C2F0B" w:rsidRDefault="00435CFB" w:rsidP="00435CFB">
      <w:pPr>
        <w:jc w:val="right"/>
      </w:pPr>
      <w:r w:rsidRPr="007C2F0B">
        <w:t xml:space="preserve">Приложение № 1 </w:t>
      </w:r>
    </w:p>
    <w:p w:rsidR="00435CFB" w:rsidRPr="007C2F0B" w:rsidRDefault="00435CFB" w:rsidP="00435CFB">
      <w:pPr>
        <w:jc w:val="right"/>
      </w:pPr>
      <w:r w:rsidRPr="007C2F0B">
        <w:t xml:space="preserve">к постановлению </w:t>
      </w:r>
      <w:r>
        <w:t>а</w:t>
      </w:r>
      <w:r w:rsidRPr="007C2F0B">
        <w:t xml:space="preserve">дминистрации </w:t>
      </w:r>
    </w:p>
    <w:p w:rsidR="00435CFB" w:rsidRPr="007C2F0B" w:rsidRDefault="00435CFB" w:rsidP="00435CFB">
      <w:pPr>
        <w:jc w:val="right"/>
      </w:pPr>
      <w:r>
        <w:t>Николаевского</w:t>
      </w:r>
      <w:r w:rsidRPr="007C2F0B">
        <w:t xml:space="preserve"> сельского поселения</w:t>
      </w:r>
    </w:p>
    <w:p w:rsidR="00435CFB" w:rsidRPr="007C2F0B" w:rsidRDefault="00435CFB" w:rsidP="00435CFB">
      <w:pPr>
        <w:jc w:val="right"/>
        <w:rPr>
          <w:b/>
        </w:rPr>
      </w:pPr>
      <w:r w:rsidRPr="007C2F0B">
        <w:t xml:space="preserve">от </w:t>
      </w:r>
      <w:r>
        <w:t>30</w:t>
      </w:r>
      <w:r w:rsidRPr="007C2F0B">
        <w:t>.</w:t>
      </w:r>
      <w:r>
        <w:t>12</w:t>
      </w:r>
      <w:r w:rsidRPr="007C2F0B">
        <w:t>.</w:t>
      </w:r>
      <w:r>
        <w:t>2019</w:t>
      </w:r>
      <w:r w:rsidRPr="007C2F0B">
        <w:t xml:space="preserve"> №</w:t>
      </w:r>
      <w:r>
        <w:t>08</w:t>
      </w:r>
    </w:p>
    <w:p w:rsidR="00435CFB" w:rsidRPr="007C2F0B" w:rsidRDefault="00435CFB" w:rsidP="00435CFB">
      <w:pPr>
        <w:shd w:val="clear" w:color="auto" w:fill="FFFFFF"/>
        <w:spacing w:line="262" w:lineRule="atLeast"/>
        <w:textAlignment w:val="baseline"/>
        <w:rPr>
          <w:color w:val="000000"/>
          <w:shd w:val="clear" w:color="auto" w:fill="FFFFFF"/>
        </w:rPr>
      </w:pPr>
    </w:p>
    <w:p w:rsidR="00435CFB" w:rsidRPr="007C2F0B" w:rsidRDefault="00435CFB" w:rsidP="00435CFB">
      <w:pPr>
        <w:shd w:val="clear" w:color="auto" w:fill="FFFFFF"/>
        <w:spacing w:line="262" w:lineRule="atLeast"/>
        <w:textAlignment w:val="baseline"/>
        <w:rPr>
          <w:color w:val="000000"/>
          <w:shd w:val="clear" w:color="auto" w:fill="FFFFFF"/>
        </w:rPr>
      </w:pPr>
    </w:p>
    <w:p w:rsidR="00435CFB" w:rsidRPr="007C2F0B" w:rsidRDefault="00435CFB" w:rsidP="00435CFB">
      <w:pPr>
        <w:shd w:val="clear" w:color="auto" w:fill="FFFFFF"/>
        <w:spacing w:line="262" w:lineRule="atLeast"/>
        <w:textAlignment w:val="baseline"/>
        <w:rPr>
          <w:color w:val="000000"/>
          <w:shd w:val="clear" w:color="auto" w:fill="FFFFFF"/>
        </w:rPr>
      </w:pPr>
    </w:p>
    <w:p w:rsidR="00435CFB" w:rsidRPr="00435CFB" w:rsidRDefault="00435CFB" w:rsidP="00435CFB">
      <w:pPr>
        <w:jc w:val="center"/>
        <w:rPr>
          <w:sz w:val="28"/>
          <w:szCs w:val="28"/>
        </w:rPr>
      </w:pPr>
      <w:r w:rsidRPr="00435CFB">
        <w:rPr>
          <w:sz w:val="28"/>
          <w:szCs w:val="28"/>
        </w:rPr>
        <w:t>Положение о порядке осуществления</w:t>
      </w:r>
    </w:p>
    <w:p w:rsidR="00435CFB" w:rsidRPr="00435CFB" w:rsidRDefault="00435CFB" w:rsidP="00435CFB">
      <w:pPr>
        <w:jc w:val="center"/>
        <w:rPr>
          <w:sz w:val="28"/>
          <w:szCs w:val="28"/>
        </w:rPr>
      </w:pPr>
      <w:r w:rsidRPr="00435CFB">
        <w:rPr>
          <w:sz w:val="28"/>
          <w:szCs w:val="28"/>
        </w:rPr>
        <w:t xml:space="preserve"> администрацией Николаевского сельского поселения</w:t>
      </w:r>
    </w:p>
    <w:p w:rsidR="00435CFB" w:rsidRPr="00435CFB" w:rsidRDefault="00435CFB" w:rsidP="00435CFB">
      <w:pPr>
        <w:jc w:val="center"/>
        <w:rPr>
          <w:sz w:val="28"/>
          <w:szCs w:val="28"/>
        </w:rPr>
      </w:pPr>
      <w:r w:rsidRPr="00435CFB">
        <w:rPr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435CFB" w:rsidRPr="00435CFB" w:rsidRDefault="00435CFB" w:rsidP="00435CFB">
      <w:pPr>
        <w:jc w:val="center"/>
        <w:rPr>
          <w:sz w:val="28"/>
          <w:szCs w:val="28"/>
        </w:rPr>
      </w:pPr>
    </w:p>
    <w:p w:rsidR="00435CFB" w:rsidRPr="00435CFB" w:rsidRDefault="00435CFB" w:rsidP="00435CFB">
      <w:pPr>
        <w:jc w:val="center"/>
        <w:rPr>
          <w:sz w:val="28"/>
          <w:szCs w:val="28"/>
        </w:rPr>
      </w:pPr>
      <w:r w:rsidRPr="00435CFB">
        <w:rPr>
          <w:sz w:val="28"/>
          <w:szCs w:val="28"/>
        </w:rPr>
        <w:t>1. Общие положения</w:t>
      </w:r>
    </w:p>
    <w:p w:rsidR="00435CFB" w:rsidRPr="00435CFB" w:rsidRDefault="00435CFB" w:rsidP="00435CFB">
      <w:pPr>
        <w:shd w:val="clear" w:color="auto" w:fill="FFFFFF"/>
        <w:spacing w:before="648"/>
        <w:ind w:left="7" w:firstLine="547"/>
        <w:jc w:val="both"/>
        <w:rPr>
          <w:sz w:val="28"/>
          <w:szCs w:val="28"/>
        </w:rPr>
      </w:pPr>
      <w:proofErr w:type="gramStart"/>
      <w:r w:rsidRPr="00435CFB">
        <w:rPr>
          <w:sz w:val="28"/>
          <w:szCs w:val="28"/>
        </w:rPr>
        <w:t>Порядок осуществления Администрацией Николаевского сельского поселения  внутреннего финансового контроля и внутреннего финансового аудита разработан в соответствии с Бюджетным кодексом Российской Ф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дерации  и Постановлением администрации Николаевского сельского п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селения от 30.12.2019 №08 «Об утверждении Порядка осуществления внутреннего финансового контроля и внутреннего финансового аудита</w:t>
      </w:r>
      <w:r w:rsidRPr="00435CFB">
        <w:rPr>
          <w:bCs/>
          <w:sz w:val="28"/>
          <w:szCs w:val="28"/>
        </w:rPr>
        <w:t xml:space="preserve">», </w:t>
      </w:r>
      <w:r w:rsidRPr="00435CFB">
        <w:rPr>
          <w:sz w:val="28"/>
          <w:szCs w:val="28"/>
        </w:rPr>
        <w:t xml:space="preserve"> в целях осуществления администрацией Николаевского сельского поселения бюджетных полномочий главного распорядителя средств местного бюдж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та, главного администратора доходов местного бюджета</w:t>
      </w:r>
      <w:proofErr w:type="gramEnd"/>
      <w:r w:rsidRPr="00435CFB">
        <w:rPr>
          <w:sz w:val="28"/>
          <w:szCs w:val="28"/>
        </w:rPr>
        <w:t>, главного адм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нистратора источников финансирования дефицита местного бюджета по осуществлению внутреннего финансового контроля и внутреннего фина</w:t>
      </w:r>
      <w:r w:rsidRPr="00435CFB">
        <w:rPr>
          <w:sz w:val="28"/>
          <w:szCs w:val="28"/>
        </w:rPr>
        <w:t>н</w:t>
      </w:r>
      <w:r w:rsidRPr="00435CFB">
        <w:rPr>
          <w:sz w:val="28"/>
          <w:szCs w:val="28"/>
        </w:rPr>
        <w:t>сового аудита.</w:t>
      </w:r>
    </w:p>
    <w:p w:rsidR="00435CFB" w:rsidRPr="00435CFB" w:rsidRDefault="00435CFB" w:rsidP="00435CFB">
      <w:pPr>
        <w:ind w:firstLine="709"/>
        <w:jc w:val="center"/>
        <w:rPr>
          <w:sz w:val="28"/>
          <w:szCs w:val="28"/>
        </w:rPr>
      </w:pPr>
      <w:r w:rsidRPr="00435CFB">
        <w:rPr>
          <w:sz w:val="28"/>
          <w:szCs w:val="28"/>
        </w:rPr>
        <w:t>2. Порядок осуществления внутреннего финансового контроля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35CFB">
        <w:rPr>
          <w:sz w:val="28"/>
          <w:szCs w:val="28"/>
        </w:rPr>
        <w:t xml:space="preserve">2.1. </w:t>
      </w:r>
      <w:proofErr w:type="gramStart"/>
      <w:r w:rsidRPr="00435CFB">
        <w:rPr>
          <w:sz w:val="28"/>
          <w:szCs w:val="28"/>
        </w:rPr>
        <w:t>Внутренний финансовый контроль в администрации Николае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ского сельского поселения – непрерывный процесс, осуществляемый должностными лицами администрации Николаевского сельского посел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ния, организующими и выполняющими внутренние процедуры составл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ния и исполнения местного бюджета, ведения бюджетного учета и соста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ления бюджетной отчетности по главе 685 «администрация Николаевского сельского поселения» ведомственной структуры расходов местного бю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жета (далее – бюджетные процедуры), планирования и осуществления з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купок для обеспечения нужд администрации Николаевского сельского п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селения</w:t>
      </w:r>
      <w:proofErr w:type="gramEnd"/>
      <w:r w:rsidRPr="00435CFB">
        <w:rPr>
          <w:sz w:val="28"/>
          <w:szCs w:val="28"/>
        </w:rPr>
        <w:t xml:space="preserve">, </w:t>
      </w:r>
      <w:proofErr w:type="gramStart"/>
      <w:r w:rsidRPr="00435CFB">
        <w:rPr>
          <w:sz w:val="28"/>
          <w:szCs w:val="28"/>
        </w:rPr>
        <w:t>направленный</w:t>
      </w:r>
      <w:proofErr w:type="gramEnd"/>
      <w:r w:rsidRPr="00435CFB">
        <w:rPr>
          <w:sz w:val="28"/>
          <w:szCs w:val="28"/>
        </w:rPr>
        <w:t xml:space="preserve"> на подготовку и организацию мер по повышению экономности и результативности использования бюджетных средств.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35CFB">
        <w:rPr>
          <w:sz w:val="28"/>
          <w:szCs w:val="28"/>
        </w:rPr>
        <w:t>Предмет внутреннего финансового контроля – бюджетные процед</w:t>
      </w:r>
      <w:r w:rsidRPr="00435CFB">
        <w:rPr>
          <w:sz w:val="28"/>
          <w:szCs w:val="28"/>
        </w:rPr>
        <w:t>у</w:t>
      </w:r>
      <w:r w:rsidRPr="00435CFB">
        <w:rPr>
          <w:sz w:val="28"/>
          <w:szCs w:val="28"/>
        </w:rPr>
        <w:t>ры и составляющие их операции (действия по формированию документов, необходимых для выполнения бюджетной процедуры), осуществляемые должностными лицами администрации Николаевского сельского посел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ния в рамках полномочий, закрепленных за ними должностными регл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ментами.</w:t>
      </w:r>
    </w:p>
    <w:p w:rsidR="00435CFB" w:rsidRPr="00435CFB" w:rsidRDefault="00435CFB" w:rsidP="00435CF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lastRenderedPageBreak/>
        <w:t>Целями осуществления внутреннего финансового контроля являю</w:t>
      </w:r>
      <w:r w:rsidRPr="00435CFB">
        <w:rPr>
          <w:rFonts w:ascii="Times New Roman" w:hAnsi="Times New Roman" w:cs="Times New Roman"/>
        </w:rPr>
        <w:t>т</w:t>
      </w:r>
      <w:r w:rsidRPr="00435CFB">
        <w:rPr>
          <w:rFonts w:ascii="Times New Roman" w:hAnsi="Times New Roman" w:cs="Times New Roman"/>
        </w:rPr>
        <w:t>ся:</w:t>
      </w:r>
    </w:p>
    <w:p w:rsidR="00435CFB" w:rsidRPr="00435CFB" w:rsidRDefault="00435CFB" w:rsidP="00435CF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t>соответствие проводимых операций по составлению и исполнению бюджета;</w:t>
      </w:r>
    </w:p>
    <w:p w:rsidR="00435CFB" w:rsidRPr="00435CFB" w:rsidRDefault="00435CFB" w:rsidP="00435CF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t xml:space="preserve">составление бюджетной отчетности и ведению бюджетного учета по главе 685 «администрация </w:t>
      </w:r>
      <w:r w:rsidRPr="00435CFB">
        <w:rPr>
          <w:rFonts w:ascii="Times New Roman" w:hAnsi="Times New Roman"/>
        </w:rPr>
        <w:t>Николаевского</w:t>
      </w:r>
      <w:r w:rsidRPr="00435CFB">
        <w:rPr>
          <w:rFonts w:ascii="Times New Roman" w:hAnsi="Times New Roman" w:cs="Times New Roman"/>
        </w:rPr>
        <w:t xml:space="preserve"> сельского поселения» требов</w:t>
      </w:r>
      <w:r w:rsidRPr="00435CFB">
        <w:rPr>
          <w:rFonts w:ascii="Times New Roman" w:hAnsi="Times New Roman" w:cs="Times New Roman"/>
        </w:rPr>
        <w:t>а</w:t>
      </w:r>
      <w:r w:rsidRPr="00435CFB">
        <w:rPr>
          <w:rFonts w:ascii="Times New Roman" w:hAnsi="Times New Roman" w:cs="Times New Roman"/>
        </w:rPr>
        <w:t>ниям нормативных правовых актов, регулирующих бюджетные правоо</w:t>
      </w:r>
      <w:r w:rsidRPr="00435CFB">
        <w:rPr>
          <w:rFonts w:ascii="Times New Roman" w:hAnsi="Times New Roman" w:cs="Times New Roman"/>
        </w:rPr>
        <w:t>т</w:t>
      </w:r>
      <w:r w:rsidRPr="00435CFB">
        <w:rPr>
          <w:rFonts w:ascii="Times New Roman" w:hAnsi="Times New Roman" w:cs="Times New Roman"/>
        </w:rPr>
        <w:t>ношения;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5CFB">
        <w:rPr>
          <w:sz w:val="28"/>
          <w:szCs w:val="28"/>
        </w:rPr>
        <w:t xml:space="preserve">планирование и осуществление закупок </w:t>
      </w:r>
      <w:proofErr w:type="gramStart"/>
      <w:r w:rsidRPr="00435CFB">
        <w:rPr>
          <w:sz w:val="28"/>
          <w:szCs w:val="28"/>
        </w:rPr>
        <w:t xml:space="preserve">для нужд администрации Николаевского сельского поселения в соответствии с </w:t>
      </w:r>
      <w:r w:rsidRPr="00435CFB">
        <w:rPr>
          <w:bCs/>
          <w:sz w:val="28"/>
          <w:szCs w:val="28"/>
        </w:rPr>
        <w:t>законодательством Российской Федерации о контрактной системе в сфере</w:t>
      </w:r>
      <w:proofErr w:type="gramEnd"/>
      <w:r w:rsidRPr="00435CFB">
        <w:rPr>
          <w:bCs/>
          <w:sz w:val="28"/>
          <w:szCs w:val="28"/>
        </w:rPr>
        <w:t xml:space="preserve"> закупок;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5CFB">
        <w:rPr>
          <w:bCs/>
          <w:sz w:val="28"/>
          <w:szCs w:val="28"/>
        </w:rPr>
        <w:t xml:space="preserve">подготовка и организация мер по </w:t>
      </w:r>
      <w:r w:rsidRPr="00435CFB">
        <w:rPr>
          <w:sz w:val="28"/>
          <w:szCs w:val="28"/>
        </w:rPr>
        <w:t>повышению экономности и резул</w:t>
      </w:r>
      <w:r w:rsidRPr="00435CFB">
        <w:rPr>
          <w:sz w:val="28"/>
          <w:szCs w:val="28"/>
        </w:rPr>
        <w:t>ь</w:t>
      </w:r>
      <w:r w:rsidRPr="00435CFB">
        <w:rPr>
          <w:sz w:val="28"/>
          <w:szCs w:val="28"/>
        </w:rPr>
        <w:t xml:space="preserve">тативности использования бюджетных средств, главным распорядителем которых является администрация Николаевского сельского поселения. 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К контрольным действиям относятся проверка оформления докуме</w:t>
      </w:r>
      <w:r w:rsidRPr="00435CFB">
        <w:rPr>
          <w:rFonts w:ascii="Times New Roman" w:hAnsi="Times New Roman"/>
          <w:sz w:val="28"/>
          <w:szCs w:val="28"/>
        </w:rPr>
        <w:t>н</w:t>
      </w:r>
      <w:r w:rsidRPr="00435CFB">
        <w:rPr>
          <w:rFonts w:ascii="Times New Roman" w:hAnsi="Times New Roman"/>
          <w:sz w:val="28"/>
          <w:szCs w:val="28"/>
        </w:rPr>
        <w:t>тов на соответствие требованиям нормативных правовых актов, регул</w:t>
      </w:r>
      <w:r w:rsidRPr="00435CFB">
        <w:rPr>
          <w:rFonts w:ascii="Times New Roman" w:hAnsi="Times New Roman"/>
          <w:sz w:val="28"/>
          <w:szCs w:val="28"/>
        </w:rPr>
        <w:t>и</w:t>
      </w:r>
      <w:r w:rsidRPr="00435CFB">
        <w:rPr>
          <w:rFonts w:ascii="Times New Roman" w:hAnsi="Times New Roman"/>
          <w:sz w:val="28"/>
          <w:szCs w:val="28"/>
        </w:rPr>
        <w:t>рующих бюджетные правоотношения, наличие решения об осуществлении расходов, сверка данных, авторизация операций.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 xml:space="preserve">Контрольные действия подразделяются </w:t>
      </w:r>
      <w:proofErr w:type="gramStart"/>
      <w:r w:rsidRPr="00435CFB">
        <w:rPr>
          <w:rFonts w:ascii="Times New Roman" w:hAnsi="Times New Roman"/>
          <w:sz w:val="28"/>
          <w:szCs w:val="28"/>
        </w:rPr>
        <w:t>на</w:t>
      </w:r>
      <w:proofErr w:type="gramEnd"/>
      <w:r w:rsidRPr="00435CFB">
        <w:rPr>
          <w:rFonts w:ascii="Times New Roman" w:hAnsi="Times New Roman"/>
          <w:sz w:val="28"/>
          <w:szCs w:val="28"/>
        </w:rPr>
        <w:t xml:space="preserve"> визуальные, автоматич</w:t>
      </w:r>
      <w:r w:rsidRPr="00435CFB">
        <w:rPr>
          <w:rFonts w:ascii="Times New Roman" w:hAnsi="Times New Roman"/>
          <w:sz w:val="28"/>
          <w:szCs w:val="28"/>
        </w:rPr>
        <w:t>е</w:t>
      </w:r>
      <w:r w:rsidRPr="00435CFB">
        <w:rPr>
          <w:rFonts w:ascii="Times New Roman" w:hAnsi="Times New Roman"/>
          <w:sz w:val="28"/>
          <w:szCs w:val="28"/>
        </w:rPr>
        <w:t>ские и  смешанные.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Методами осуществления внутреннего финансового контроля явл</w:t>
      </w:r>
      <w:r w:rsidRPr="00435CFB">
        <w:rPr>
          <w:rFonts w:ascii="Times New Roman" w:hAnsi="Times New Roman"/>
          <w:sz w:val="28"/>
          <w:szCs w:val="28"/>
        </w:rPr>
        <w:t>я</w:t>
      </w:r>
      <w:r w:rsidRPr="00435CFB">
        <w:rPr>
          <w:rFonts w:ascii="Times New Roman" w:hAnsi="Times New Roman"/>
          <w:sz w:val="28"/>
          <w:szCs w:val="28"/>
        </w:rPr>
        <w:t xml:space="preserve">ются  самоконтроль и (или) контроль по уровню подчиненности. 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К способам проведения контрольных действий относятся:</w:t>
      </w:r>
    </w:p>
    <w:p w:rsidR="00435CFB" w:rsidRPr="00435CFB" w:rsidRDefault="00435CFB" w:rsidP="00435CFB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5CFB">
        <w:rPr>
          <w:sz w:val="28"/>
          <w:szCs w:val="28"/>
        </w:rPr>
        <w:t>сплошной, при котором контрольные действия осуществляются в о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ношении каждой проведенной операции (действия по формированию д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кумента, необходимого для выполнения бюджетной процедуры);</w:t>
      </w:r>
      <w:proofErr w:type="gramEnd"/>
    </w:p>
    <w:p w:rsidR="00435CFB" w:rsidRPr="00435CFB" w:rsidRDefault="00435CFB" w:rsidP="00435CFB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5CFB">
        <w:rPr>
          <w:sz w:val="28"/>
          <w:szCs w:val="28"/>
        </w:rPr>
        <w:t>выборочный</w:t>
      </w:r>
      <w:proofErr w:type="gramEnd"/>
      <w:r w:rsidRPr="00435CFB">
        <w:rPr>
          <w:sz w:val="28"/>
          <w:szCs w:val="28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2.2. Организация внутреннего финансового контроля.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Внутренний финансовый контроль осуществляется в администрации Николаевского сельского поселения в соответствии с нормативными пр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вовыми актами, регулирующими бюджетные правоотношения, правовыми актами администрации Николаевского сельского поселения, положением  администрации Николаевского сельского поселения.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Контрольные действия осуществляются должностными лицами А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министрации Николаевского сельского поселения в отношении следу</w:t>
      </w:r>
      <w:r w:rsidRPr="00435CFB">
        <w:rPr>
          <w:sz w:val="28"/>
          <w:szCs w:val="28"/>
        </w:rPr>
        <w:t>ю</w:t>
      </w:r>
      <w:r w:rsidRPr="00435CFB">
        <w:rPr>
          <w:sz w:val="28"/>
          <w:szCs w:val="28"/>
        </w:rPr>
        <w:t>щих бюджетных процедур по главе 685 «администрация Николаевского сельского поселения»: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составление и представление документов, необходимых для соста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ления и рассмотрения проекта местного бюджета, в том числе обоснований бюджетных ассигнований, реестров расходных обязательств;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составление и представление документов, необходимых для соста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ления и ведения кассового плана по расходам местного бюджета и исто</w:t>
      </w:r>
      <w:r w:rsidRPr="00435CFB">
        <w:rPr>
          <w:sz w:val="28"/>
          <w:szCs w:val="28"/>
        </w:rPr>
        <w:t>ч</w:t>
      </w:r>
      <w:r w:rsidRPr="00435CFB">
        <w:rPr>
          <w:sz w:val="28"/>
          <w:szCs w:val="28"/>
        </w:rPr>
        <w:t>никам финансирования дефицита местного бюджета;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составление, утверждение и ведение бюджетной росписи;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lastRenderedPageBreak/>
        <w:t>составление, утверждение и ведение бюджетной сметы;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исполнение бюджетной сметы;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принятие и исполнение бюджетных обязательств;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 xml:space="preserve">осуществление начисления, учета и </w:t>
      </w:r>
      <w:proofErr w:type="gramStart"/>
      <w:r w:rsidRPr="00435CFB">
        <w:rPr>
          <w:sz w:val="28"/>
          <w:szCs w:val="28"/>
        </w:rPr>
        <w:t>контроля за</w:t>
      </w:r>
      <w:proofErr w:type="gramEnd"/>
      <w:r w:rsidRPr="00435CFB">
        <w:rPr>
          <w:sz w:val="28"/>
          <w:szCs w:val="28"/>
        </w:rPr>
        <w:t xml:space="preserve"> правильностью и</w:t>
      </w:r>
      <w:r w:rsidRPr="00435CFB">
        <w:rPr>
          <w:sz w:val="28"/>
          <w:szCs w:val="28"/>
        </w:rPr>
        <w:t>с</w:t>
      </w:r>
      <w:r w:rsidRPr="00435CFB">
        <w:rPr>
          <w:sz w:val="28"/>
          <w:szCs w:val="28"/>
        </w:rPr>
        <w:t>числения, полнотой и своевременностью осуществления платежей в бю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жеты;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 xml:space="preserve">принятие решений об уточнении </w:t>
      </w:r>
      <w:proofErr w:type="spellStart"/>
      <w:r w:rsidRPr="00435CFB">
        <w:rPr>
          <w:sz w:val="28"/>
          <w:szCs w:val="28"/>
        </w:rPr>
        <w:t>администрируемых</w:t>
      </w:r>
      <w:proofErr w:type="spellEnd"/>
      <w:r w:rsidRPr="00435CFB">
        <w:rPr>
          <w:sz w:val="28"/>
          <w:szCs w:val="28"/>
        </w:rPr>
        <w:t xml:space="preserve"> платежей в м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стный бюджет (за исключением невыясненных поступлений);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процедуры ведения бюджетного учета, в том числе принятие к учету первичных учетных документов (составление сводных учетных докуме</w:t>
      </w:r>
      <w:r w:rsidRPr="00435CFB">
        <w:rPr>
          <w:sz w:val="28"/>
          <w:szCs w:val="28"/>
        </w:rPr>
        <w:t>н</w:t>
      </w:r>
      <w:r w:rsidRPr="00435CFB">
        <w:rPr>
          <w:sz w:val="28"/>
          <w:szCs w:val="28"/>
        </w:rPr>
        <w:t>тов), отражение информации, указанной в первичных учетных документах, в регистрах бюджетного учета, проведение оценки имущества и обяз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тельств, проведение инвентаризаций;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составление и представление бюджетной отчетности;</w:t>
      </w:r>
    </w:p>
    <w:p w:rsidR="00435CFB" w:rsidRPr="00435CFB" w:rsidRDefault="00435CFB" w:rsidP="00435CFB">
      <w:pPr>
        <w:ind w:firstLine="708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организация закупок товаров, работ, услуг для обеспечения нужд а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министрации Николаевского сельского поселения.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2.3. Внутренний финансовый контроль подлежит планированию.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Планирование внутреннего финансового контроля заключается в формировании Главой администрации Николаевского сельского посел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ния, ответственного за результаты выполнения бюджетных процедур, пл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на внутреннего финансового контроля на очередной финансовый год по форме согласно приложению № 1 к настоящему положению.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 плане внутреннего финансового контроля по каждому отражаем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му в нем предмету внутреннего финансового контроля указываются да</w:t>
      </w:r>
      <w:r w:rsidRPr="00435CFB">
        <w:rPr>
          <w:sz w:val="28"/>
          <w:szCs w:val="28"/>
        </w:rPr>
        <w:t>н</w:t>
      </w:r>
      <w:r w:rsidRPr="00435CFB">
        <w:rPr>
          <w:sz w:val="28"/>
          <w:szCs w:val="28"/>
        </w:rPr>
        <w:t>ные о должностном лице, ответственном за выполнение операции (дейс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вия по формированию документа, необходимого для выполнения бюдже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ной процедуры), периодичности ее выполнения, должностных лицах, ос</w:t>
      </w:r>
      <w:r w:rsidRPr="00435CFB">
        <w:rPr>
          <w:sz w:val="28"/>
          <w:szCs w:val="28"/>
        </w:rPr>
        <w:t>у</w:t>
      </w:r>
      <w:r w:rsidRPr="00435CFB">
        <w:rPr>
          <w:sz w:val="28"/>
          <w:szCs w:val="28"/>
        </w:rPr>
        <w:t>ществляющих контрольные действия, методах контроля, способах пров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дения и периодичности контрольных действий.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 целях составления плана внутреннего финансового контроля фо</w:t>
      </w:r>
      <w:r w:rsidRPr="00435CFB">
        <w:rPr>
          <w:sz w:val="28"/>
          <w:szCs w:val="28"/>
        </w:rPr>
        <w:t>р</w:t>
      </w:r>
      <w:r w:rsidRPr="00435CFB">
        <w:rPr>
          <w:sz w:val="28"/>
          <w:szCs w:val="28"/>
        </w:rPr>
        <w:t>мируется перечень операций (действий по формированию документов, н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обходимых для выполнения бюджетной процедуры) с указанием необх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димости или отсутствия необходимости проведения контрольных действий в отношении отдельных операций.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Специалисты администрации Николаевского сельского поселения ежегодно не позднее 10 декабря направляют Главе администрации Ник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лаевского сельского поселения планы внутреннего финансового контроля на очередной финансовый год с перечнем операций, согласованным гла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ным специалистом, ведущим специалистом.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Глава администрации Николаевского сельского поселения осущест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ляет формирование плана внутреннего финансового контроля администр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ции Николаевского сельского поселения на очередной финансовый год по форме согласно приложению № 1</w:t>
      </w:r>
      <w:r w:rsidRPr="00435CFB">
        <w:rPr>
          <w:sz w:val="28"/>
          <w:szCs w:val="28"/>
          <w:vertAlign w:val="superscript"/>
        </w:rPr>
        <w:t>1</w:t>
      </w:r>
      <w:r w:rsidRPr="00435CFB">
        <w:rPr>
          <w:sz w:val="28"/>
          <w:szCs w:val="28"/>
        </w:rPr>
        <w:t xml:space="preserve"> к настоящему положению.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Формирование и утверждение планов внутреннего финансового ко</w:t>
      </w:r>
      <w:r w:rsidRPr="00435CFB">
        <w:rPr>
          <w:sz w:val="28"/>
          <w:szCs w:val="28"/>
        </w:rPr>
        <w:t>н</w:t>
      </w:r>
      <w:r w:rsidRPr="00435CFB">
        <w:rPr>
          <w:sz w:val="28"/>
          <w:szCs w:val="28"/>
        </w:rPr>
        <w:t>троля на очередной финансовый год осуществляются до 31 декабря тек</w:t>
      </w:r>
      <w:r w:rsidRPr="00435CFB">
        <w:rPr>
          <w:sz w:val="28"/>
          <w:szCs w:val="28"/>
        </w:rPr>
        <w:t>у</w:t>
      </w:r>
      <w:r w:rsidRPr="00435CFB">
        <w:rPr>
          <w:sz w:val="28"/>
          <w:szCs w:val="28"/>
        </w:rPr>
        <w:t>щего финансового года.</w:t>
      </w:r>
    </w:p>
    <w:p w:rsidR="00435CFB" w:rsidRPr="00435CFB" w:rsidRDefault="00435CFB" w:rsidP="00435CFB">
      <w:pPr>
        <w:pStyle w:val="ac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2.4. Проведение внутреннего финансового контроля.</w:t>
      </w:r>
    </w:p>
    <w:p w:rsidR="00435CFB" w:rsidRPr="00435CFB" w:rsidRDefault="00435CFB" w:rsidP="00435CF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lastRenderedPageBreak/>
        <w:t xml:space="preserve">Должностными лицами администрации </w:t>
      </w:r>
      <w:r w:rsidRPr="00435CFB">
        <w:rPr>
          <w:rFonts w:ascii="Times New Roman" w:hAnsi="Times New Roman"/>
        </w:rPr>
        <w:t>Николаевского</w:t>
      </w:r>
      <w:r w:rsidRPr="00435CFB">
        <w:rPr>
          <w:rFonts w:ascii="Times New Roman" w:hAnsi="Times New Roman" w:cs="Times New Roman"/>
        </w:rPr>
        <w:t xml:space="preserve"> сельского п</w:t>
      </w:r>
      <w:r w:rsidRPr="00435CFB">
        <w:rPr>
          <w:rFonts w:ascii="Times New Roman" w:hAnsi="Times New Roman" w:cs="Times New Roman"/>
        </w:rPr>
        <w:t>о</w:t>
      </w:r>
      <w:r w:rsidRPr="00435CFB">
        <w:rPr>
          <w:rFonts w:ascii="Times New Roman" w:hAnsi="Times New Roman" w:cs="Times New Roman"/>
        </w:rPr>
        <w:t>селения, организующими и осуществляющими внутренний финансовый контроль, являются:</w:t>
      </w:r>
    </w:p>
    <w:p w:rsidR="00435CFB" w:rsidRPr="00435CFB" w:rsidRDefault="00435CFB" w:rsidP="00435CFB">
      <w:pPr>
        <w:shd w:val="clear" w:color="auto" w:fill="FFFFFF"/>
        <w:jc w:val="both"/>
        <w:rPr>
          <w:spacing w:val="-2"/>
          <w:sz w:val="28"/>
          <w:szCs w:val="28"/>
        </w:rPr>
      </w:pPr>
      <w:r w:rsidRPr="00435CFB">
        <w:rPr>
          <w:spacing w:val="-2"/>
          <w:sz w:val="28"/>
          <w:szCs w:val="28"/>
        </w:rPr>
        <w:t xml:space="preserve">            Главный специалист;</w:t>
      </w:r>
    </w:p>
    <w:p w:rsidR="00435CFB" w:rsidRPr="00435CFB" w:rsidRDefault="00435CFB" w:rsidP="00435CFB">
      <w:pPr>
        <w:shd w:val="clear" w:color="auto" w:fill="FFFFFF"/>
        <w:jc w:val="both"/>
        <w:rPr>
          <w:sz w:val="28"/>
          <w:szCs w:val="28"/>
        </w:rPr>
      </w:pPr>
      <w:r w:rsidRPr="00435CFB">
        <w:rPr>
          <w:spacing w:val="-2"/>
          <w:sz w:val="28"/>
          <w:szCs w:val="28"/>
        </w:rPr>
        <w:t xml:space="preserve">            Специалист 1-го разряда;</w:t>
      </w:r>
    </w:p>
    <w:p w:rsidR="00435CFB" w:rsidRPr="00435CFB" w:rsidRDefault="00435CFB" w:rsidP="00435CF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t xml:space="preserve">специалисты администрации </w:t>
      </w:r>
      <w:r w:rsidRPr="00435CFB">
        <w:rPr>
          <w:rFonts w:ascii="Times New Roman" w:hAnsi="Times New Roman"/>
        </w:rPr>
        <w:t>Николаевского</w:t>
      </w:r>
      <w:r w:rsidRPr="00435CFB">
        <w:rPr>
          <w:rFonts w:ascii="Times New Roman" w:hAnsi="Times New Roman" w:cs="Times New Roman"/>
        </w:rPr>
        <w:t xml:space="preserve"> сельского поселения.</w:t>
      </w:r>
    </w:p>
    <w:p w:rsidR="00435CFB" w:rsidRPr="00435CFB" w:rsidRDefault="00435CFB" w:rsidP="00435CF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t>Главный специалист (далее – начальник отдела) и ведущий специ</w:t>
      </w:r>
      <w:r w:rsidRPr="00435CFB">
        <w:rPr>
          <w:rFonts w:ascii="Times New Roman" w:hAnsi="Times New Roman" w:cs="Times New Roman"/>
        </w:rPr>
        <w:t>а</w:t>
      </w:r>
      <w:r w:rsidRPr="00435CFB">
        <w:rPr>
          <w:rFonts w:ascii="Times New Roman" w:hAnsi="Times New Roman" w:cs="Times New Roman"/>
        </w:rPr>
        <w:t>лист организуют и осуществляют общую координацию работы специал</w:t>
      </w:r>
      <w:r w:rsidRPr="00435CFB">
        <w:rPr>
          <w:rFonts w:ascii="Times New Roman" w:hAnsi="Times New Roman" w:cs="Times New Roman"/>
        </w:rPr>
        <w:t>и</w:t>
      </w:r>
      <w:r w:rsidRPr="00435CFB">
        <w:rPr>
          <w:rFonts w:ascii="Times New Roman" w:hAnsi="Times New Roman" w:cs="Times New Roman"/>
        </w:rPr>
        <w:t>стов по осуществлению внутреннего финансового контроля в администр</w:t>
      </w:r>
      <w:r w:rsidRPr="00435CFB">
        <w:rPr>
          <w:rFonts w:ascii="Times New Roman" w:hAnsi="Times New Roman" w:cs="Times New Roman"/>
        </w:rPr>
        <w:t>а</w:t>
      </w:r>
      <w:r w:rsidRPr="00435CFB">
        <w:rPr>
          <w:rFonts w:ascii="Times New Roman" w:hAnsi="Times New Roman" w:cs="Times New Roman"/>
        </w:rPr>
        <w:t xml:space="preserve">ции </w:t>
      </w:r>
      <w:r w:rsidRPr="00435CFB">
        <w:rPr>
          <w:rFonts w:ascii="Times New Roman" w:hAnsi="Times New Roman"/>
        </w:rPr>
        <w:t>Николаевского</w:t>
      </w:r>
      <w:r w:rsidRPr="00435CFB">
        <w:rPr>
          <w:rFonts w:ascii="Times New Roman" w:hAnsi="Times New Roman" w:cs="Times New Roman"/>
        </w:rPr>
        <w:t xml:space="preserve"> сельского поселения, а также непосредственно контр</w:t>
      </w:r>
      <w:r w:rsidRPr="00435CFB">
        <w:rPr>
          <w:rFonts w:ascii="Times New Roman" w:hAnsi="Times New Roman" w:cs="Times New Roman"/>
        </w:rPr>
        <w:t>о</w:t>
      </w:r>
      <w:r w:rsidRPr="00435CFB">
        <w:rPr>
          <w:rFonts w:ascii="Times New Roman" w:hAnsi="Times New Roman" w:cs="Times New Roman"/>
        </w:rPr>
        <w:t xml:space="preserve">лируют вопросы осуществления внутреннего финансового контроля. </w:t>
      </w:r>
    </w:p>
    <w:p w:rsidR="00435CFB" w:rsidRPr="00435CFB" w:rsidRDefault="00435CFB" w:rsidP="00435CF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t xml:space="preserve">Главный специалист, специалист 1-го разряда в рамках должностных обязанностей организуют и осуществляют внутренний финансовый </w:t>
      </w:r>
      <w:proofErr w:type="gramStart"/>
      <w:r w:rsidRPr="00435CFB">
        <w:rPr>
          <w:rFonts w:ascii="Times New Roman" w:hAnsi="Times New Roman" w:cs="Times New Roman"/>
        </w:rPr>
        <w:t>ко</w:t>
      </w:r>
      <w:r w:rsidRPr="00435CFB">
        <w:rPr>
          <w:rFonts w:ascii="Times New Roman" w:hAnsi="Times New Roman" w:cs="Times New Roman"/>
        </w:rPr>
        <w:t>н</w:t>
      </w:r>
      <w:r w:rsidRPr="00435CFB">
        <w:rPr>
          <w:rFonts w:ascii="Times New Roman" w:hAnsi="Times New Roman" w:cs="Times New Roman"/>
        </w:rPr>
        <w:t>троль за</w:t>
      </w:r>
      <w:proofErr w:type="gramEnd"/>
      <w:r w:rsidRPr="00435CFB">
        <w:rPr>
          <w:rFonts w:ascii="Times New Roman" w:hAnsi="Times New Roman" w:cs="Times New Roman"/>
        </w:rPr>
        <w:t xml:space="preserve"> исполнением специалистами соответствующих бюджетных пр</w:t>
      </w:r>
      <w:r w:rsidRPr="00435CFB">
        <w:rPr>
          <w:rFonts w:ascii="Times New Roman" w:hAnsi="Times New Roman" w:cs="Times New Roman"/>
        </w:rPr>
        <w:t>о</w:t>
      </w:r>
      <w:r w:rsidRPr="00435CFB">
        <w:rPr>
          <w:rFonts w:ascii="Times New Roman" w:hAnsi="Times New Roman" w:cs="Times New Roman"/>
        </w:rPr>
        <w:t>цедур.</w:t>
      </w:r>
    </w:p>
    <w:p w:rsidR="00435CFB" w:rsidRPr="00435CFB" w:rsidRDefault="00435CFB" w:rsidP="00435CF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t xml:space="preserve">Специалисты администрации </w:t>
      </w:r>
      <w:r w:rsidRPr="00435CFB">
        <w:rPr>
          <w:rFonts w:ascii="Times New Roman" w:hAnsi="Times New Roman"/>
        </w:rPr>
        <w:t>Николаевского</w:t>
      </w:r>
      <w:r w:rsidRPr="00435CFB">
        <w:rPr>
          <w:rFonts w:ascii="Times New Roman" w:hAnsi="Times New Roman" w:cs="Times New Roman"/>
        </w:rPr>
        <w:t xml:space="preserve"> сельского поселения осуществляют внутренний финансовый контроль в соответствии с дол</w:t>
      </w:r>
      <w:r w:rsidRPr="00435CFB">
        <w:rPr>
          <w:rFonts w:ascii="Times New Roman" w:hAnsi="Times New Roman" w:cs="Times New Roman"/>
        </w:rPr>
        <w:t>ж</w:t>
      </w:r>
      <w:r w:rsidRPr="00435CFB">
        <w:rPr>
          <w:rFonts w:ascii="Times New Roman" w:hAnsi="Times New Roman" w:cs="Times New Roman"/>
        </w:rPr>
        <w:t>ностными обязанностями, установленными в их должностных инструкц</w:t>
      </w:r>
      <w:r w:rsidRPr="00435CFB">
        <w:rPr>
          <w:rFonts w:ascii="Times New Roman" w:hAnsi="Times New Roman" w:cs="Times New Roman"/>
        </w:rPr>
        <w:t>и</w:t>
      </w:r>
      <w:r w:rsidRPr="00435CFB">
        <w:rPr>
          <w:rFonts w:ascii="Times New Roman" w:hAnsi="Times New Roman" w:cs="Times New Roman"/>
        </w:rPr>
        <w:t>ях.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Внутренний финансовый контроль в администрации Николаевского сельского поселения осуществляется с соблюдением периодичности, мет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дов и способов контроля, установленных в планах внутреннего финансов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 xml:space="preserve">го контроля. </w:t>
      </w:r>
    </w:p>
    <w:p w:rsidR="00435CFB" w:rsidRPr="00435CFB" w:rsidRDefault="00435CFB" w:rsidP="00435C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35CFB">
        <w:rPr>
          <w:rFonts w:ascii="Times New Roman" w:hAnsi="Times New Roman" w:cs="Times New Roman"/>
        </w:rPr>
        <w:t xml:space="preserve">Самоконтроль осуществляется сплошным способом должностным лицом администрации </w:t>
      </w:r>
      <w:r w:rsidRPr="00435CFB">
        <w:rPr>
          <w:rFonts w:ascii="Times New Roman" w:hAnsi="Times New Roman"/>
        </w:rPr>
        <w:t>Николаевского</w:t>
      </w:r>
      <w:r w:rsidRPr="00435CFB">
        <w:rPr>
          <w:rFonts w:ascii="Times New Roman" w:hAnsi="Times New Roman" w:cs="Times New Roman"/>
        </w:rPr>
        <w:t xml:space="preserve"> сельского поселения путем провед</w:t>
      </w:r>
      <w:r w:rsidRPr="00435CFB">
        <w:rPr>
          <w:rFonts w:ascii="Times New Roman" w:hAnsi="Times New Roman" w:cs="Times New Roman"/>
        </w:rPr>
        <w:t>е</w:t>
      </w:r>
      <w:r w:rsidRPr="00435CFB">
        <w:rPr>
          <w:rFonts w:ascii="Times New Roman" w:hAnsi="Times New Roman" w:cs="Times New Roman"/>
        </w:rPr>
        <w:t>ния проверки каждой выполняемой им операции на соответствие норм</w:t>
      </w:r>
      <w:r w:rsidRPr="00435CFB">
        <w:rPr>
          <w:rFonts w:ascii="Times New Roman" w:hAnsi="Times New Roman" w:cs="Times New Roman"/>
        </w:rPr>
        <w:t>а</w:t>
      </w:r>
      <w:r w:rsidRPr="00435CFB">
        <w:rPr>
          <w:rFonts w:ascii="Times New Roman" w:hAnsi="Times New Roman" w:cs="Times New Roman"/>
        </w:rPr>
        <w:t>тивным правовым актам, регулирующим бюджетные правоотношения, а</w:t>
      </w:r>
      <w:r w:rsidRPr="00435CFB">
        <w:rPr>
          <w:rFonts w:ascii="Times New Roman" w:hAnsi="Times New Roman" w:cs="Times New Roman"/>
        </w:rPr>
        <w:t>к</w:t>
      </w:r>
      <w:r w:rsidRPr="00435CFB">
        <w:rPr>
          <w:rFonts w:ascii="Times New Roman" w:hAnsi="Times New Roman" w:cs="Times New Roman"/>
        </w:rPr>
        <w:t xml:space="preserve">там администрации </w:t>
      </w:r>
      <w:r w:rsidRPr="00435CFB">
        <w:rPr>
          <w:rFonts w:ascii="Times New Roman" w:hAnsi="Times New Roman"/>
        </w:rPr>
        <w:t>Николаевского</w:t>
      </w:r>
      <w:r w:rsidRPr="00435CFB">
        <w:rPr>
          <w:rFonts w:ascii="Times New Roman" w:hAnsi="Times New Roman" w:cs="Times New Roman"/>
        </w:rPr>
        <w:t xml:space="preserve"> сельского поселения и должностным инструкциями.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Контроль по уровню подчиненности осуществляется сплошным или выборочным способом главным специалистом, специалистом 1-го разряда путем авторизации операций (действий по формированию документов, н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обходимых для выполнения бюджетных процедур), осуществляемых по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 xml:space="preserve">чиненными должностными лицами. 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 случае выявления в течение финансового года нарушений бю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жетного законодательства, за которые применяются меры ответственности в соответствии с законодательством Российской Федерации, главный сп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 xml:space="preserve">циалист, специалист 1-го разряда незамедлительно информирует Главу администрации Николаевского сельского поселения. 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 случае выявления в течение финансового года фактов несоответс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вия проводимых бюджетных процедур требованиям нормативных прав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вых актов, регулирующих бюджетные правоотношения, главный специ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лист, специалист 1-го разряда направляют информацию Главе админис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рации Николаевского сельского поселения для использования</w:t>
      </w:r>
      <w:r w:rsidRPr="00435CFB">
        <w:rPr>
          <w:b/>
          <w:sz w:val="28"/>
          <w:szCs w:val="28"/>
        </w:rPr>
        <w:t xml:space="preserve"> </w:t>
      </w:r>
      <w:r w:rsidRPr="00435CFB">
        <w:rPr>
          <w:sz w:val="28"/>
          <w:szCs w:val="28"/>
        </w:rPr>
        <w:t>при форм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ровании Плана внутреннего финансового аудита на очередной финансовый год.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lastRenderedPageBreak/>
        <w:t>2.5. Оформление и рассмотрение результатов внутреннего финанс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вого контроля.</w:t>
      </w:r>
    </w:p>
    <w:p w:rsidR="00435CFB" w:rsidRPr="00435CFB" w:rsidRDefault="00435CFB" w:rsidP="00435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5CFB">
        <w:rPr>
          <w:sz w:val="28"/>
          <w:szCs w:val="28"/>
        </w:rPr>
        <w:t>Информация о выявленных нарушениях положений нормативных правовых актов, регулирующих бюджетные правоотношения, правовых актов главного администратора (администратора) средств местного бю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жета, недостатках при исполнении бюджетных процедур, сведения о пр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чинах и обстоятельствах возникновения нарушений (недостатков) и пре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лагаемых мерах по их устранению (далее - результаты внутреннего фина</w:t>
      </w:r>
      <w:r w:rsidRPr="00435CFB">
        <w:rPr>
          <w:sz w:val="28"/>
          <w:szCs w:val="28"/>
        </w:rPr>
        <w:t>н</w:t>
      </w:r>
      <w:r w:rsidRPr="00435CFB">
        <w:rPr>
          <w:sz w:val="28"/>
          <w:szCs w:val="28"/>
        </w:rPr>
        <w:t>сового контроля) отражается в журнале внутреннего финансового контр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ля (далее - журнал) по форме согласно приложению № 2 к настоящему п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ложению.</w:t>
      </w:r>
      <w:proofErr w:type="gramEnd"/>
      <w:r w:rsidRPr="00435CFB">
        <w:rPr>
          <w:sz w:val="28"/>
          <w:szCs w:val="28"/>
        </w:rPr>
        <w:t xml:space="preserve"> Ведение журнала осуществляется уполномоченным специал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стом отдела, ответственным за результаты выполнения бюджетных проц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дур. Журналы подлежат учету и хранению в течение 5 лет.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Информация о результатах внутреннего финансового контроля н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правляется Главе администрации Николаевского сельского поселения не реже одного раза в квартал. Указанная информация представляется нез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медлительно в случае выявления нарушений бюджетного законодательс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ва, за которые применяются меры ответственности в соответствии с зак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нодательством Российской Федерации.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По итогам рассмотрения результатов внутреннего финансового ко</w:t>
      </w:r>
      <w:r w:rsidRPr="00435CFB">
        <w:rPr>
          <w:sz w:val="28"/>
          <w:szCs w:val="28"/>
        </w:rPr>
        <w:t>н</w:t>
      </w:r>
      <w:r w:rsidRPr="00435CFB">
        <w:rPr>
          <w:sz w:val="28"/>
          <w:szCs w:val="28"/>
        </w:rPr>
        <w:t>троля Глава администрации Николаевского сельского поселения приним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ет решение: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"/>
      <w:bookmarkEnd w:id="0"/>
      <w:r w:rsidRPr="00435CFB">
        <w:rPr>
          <w:sz w:val="28"/>
          <w:szCs w:val="28"/>
        </w:rPr>
        <w:t>а) о необходимости устранения выявленных нарушений (недоста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ков) в установленный в решении срок, применении дисциплинарной отве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ственности к виновным должностным лицам, проведении служебных пр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верок;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б) об отсутствии оснований для применения мер, указанных в по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 xml:space="preserve">пункте </w:t>
      </w:r>
      <w:hyperlink w:anchor="Par5" w:history="1">
        <w:r w:rsidRPr="00435CFB">
          <w:rPr>
            <w:sz w:val="28"/>
            <w:szCs w:val="28"/>
          </w:rPr>
          <w:t>«</w:t>
        </w:r>
      </w:hyperlink>
      <w:r w:rsidRPr="00435CFB">
        <w:rPr>
          <w:sz w:val="28"/>
          <w:szCs w:val="28"/>
        </w:rPr>
        <w:t>а» настоящего пункта;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в) о внесении изменений в планы внутреннего финансового контр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ля.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Специалисты администрации Николаевского сельского поселения ежегодно не позднее 1 марта направляют Главе администрации Николае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ского сельского поселения, согласованный главным специалистом, сп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циалистом 1-го разряда отчет об исполнении плана внутреннего финанс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вого контроля за отчетный финансовый год по форме согласно прилож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нию № 2 к настоящему положению, сформированный на основании да</w:t>
      </w:r>
      <w:r w:rsidRPr="00435CFB">
        <w:rPr>
          <w:sz w:val="28"/>
          <w:szCs w:val="28"/>
        </w:rPr>
        <w:t>н</w:t>
      </w:r>
      <w:r w:rsidRPr="00435CFB">
        <w:rPr>
          <w:sz w:val="28"/>
          <w:szCs w:val="28"/>
        </w:rPr>
        <w:t>ных журналов.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Глава администрации Николаевского сельского поселения не поз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нее 1 апреля осуществляет формирование сводного отчета об исполнении плана внутреннего финансового контроля за отчетный финансовый год по форме согласно приложению № 2</w:t>
      </w:r>
      <w:r w:rsidRPr="00435CFB">
        <w:rPr>
          <w:sz w:val="28"/>
          <w:szCs w:val="28"/>
          <w:vertAlign w:val="superscript"/>
        </w:rPr>
        <w:t>1</w:t>
      </w:r>
      <w:r w:rsidRPr="00435CFB">
        <w:rPr>
          <w:sz w:val="28"/>
          <w:szCs w:val="28"/>
        </w:rPr>
        <w:t xml:space="preserve"> к настоящему положению.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eastAsia="Times-Roman" w:hAnsi="Times New Roman"/>
          <w:sz w:val="28"/>
          <w:szCs w:val="28"/>
        </w:rPr>
        <w:t xml:space="preserve">Годовая отчетность </w:t>
      </w:r>
      <w:r w:rsidRPr="00435CFB">
        <w:rPr>
          <w:rFonts w:ascii="Times New Roman" w:hAnsi="Times New Roman"/>
          <w:sz w:val="28"/>
          <w:szCs w:val="28"/>
        </w:rPr>
        <w:t>об исполнении плана внутреннего финансового контроля</w:t>
      </w:r>
      <w:r w:rsidRPr="00435CFB">
        <w:rPr>
          <w:rFonts w:ascii="Times New Roman" w:eastAsia="Times-Roman" w:hAnsi="Times New Roman"/>
          <w:sz w:val="28"/>
          <w:szCs w:val="28"/>
        </w:rPr>
        <w:t xml:space="preserve"> размещается на сайте администрации </w:t>
      </w:r>
      <w:r w:rsidRPr="00435CFB">
        <w:rPr>
          <w:rFonts w:ascii="Times New Roman" w:hAnsi="Times New Roman"/>
          <w:sz w:val="28"/>
          <w:szCs w:val="28"/>
        </w:rPr>
        <w:t>Николаевского</w:t>
      </w:r>
      <w:r w:rsidRPr="00435CFB">
        <w:rPr>
          <w:rFonts w:ascii="Times New Roman" w:eastAsia="Times-Roman" w:hAnsi="Times New Roman"/>
          <w:sz w:val="28"/>
          <w:szCs w:val="28"/>
        </w:rPr>
        <w:t xml:space="preserve"> сельского поселения в течение 10 рабочих дней после утверждения</w:t>
      </w:r>
      <w:r w:rsidRPr="00435CFB">
        <w:rPr>
          <w:rFonts w:ascii="Times New Roman" w:hAnsi="Times New Roman"/>
          <w:sz w:val="28"/>
          <w:szCs w:val="28"/>
        </w:rPr>
        <w:t xml:space="preserve"> Главой админ</w:t>
      </w:r>
      <w:r w:rsidRPr="00435CFB">
        <w:rPr>
          <w:rFonts w:ascii="Times New Roman" w:hAnsi="Times New Roman"/>
          <w:sz w:val="28"/>
          <w:szCs w:val="28"/>
        </w:rPr>
        <w:t>и</w:t>
      </w:r>
      <w:r w:rsidRPr="00435CFB">
        <w:rPr>
          <w:rFonts w:ascii="Times New Roman" w:hAnsi="Times New Roman"/>
          <w:sz w:val="28"/>
          <w:szCs w:val="28"/>
        </w:rPr>
        <w:t>страции  Николаевского сельского поселения</w:t>
      </w:r>
      <w:r w:rsidRPr="00435CFB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435CFB" w:rsidRPr="00435CFB" w:rsidRDefault="00435CFB" w:rsidP="00435CFB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5CFB">
        <w:rPr>
          <w:sz w:val="28"/>
          <w:szCs w:val="28"/>
        </w:rPr>
        <w:t>3. Порядок осуществления внутреннего финансового аудита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3.1. Организация внутреннего финансового аудита.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lastRenderedPageBreak/>
        <w:t>Внутренний финансовый аудит осуществляется одним или нескол</w:t>
      </w:r>
      <w:r w:rsidRPr="00435CFB">
        <w:rPr>
          <w:sz w:val="28"/>
          <w:szCs w:val="28"/>
        </w:rPr>
        <w:t>ь</w:t>
      </w:r>
      <w:r w:rsidRPr="00435CFB">
        <w:rPr>
          <w:sz w:val="28"/>
          <w:szCs w:val="28"/>
        </w:rPr>
        <w:t>кими уполномоченными должностными лицами</w:t>
      </w:r>
      <w:r w:rsidRPr="00435CFB">
        <w:rPr>
          <w:bCs/>
          <w:sz w:val="28"/>
          <w:szCs w:val="28"/>
        </w:rPr>
        <w:t xml:space="preserve"> администрации </w:t>
      </w:r>
      <w:r w:rsidRPr="00435CFB">
        <w:rPr>
          <w:sz w:val="28"/>
          <w:szCs w:val="28"/>
        </w:rPr>
        <w:t>Николае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ского</w:t>
      </w:r>
      <w:r w:rsidRPr="00435CFB">
        <w:rPr>
          <w:bCs/>
          <w:sz w:val="28"/>
          <w:szCs w:val="28"/>
        </w:rPr>
        <w:t xml:space="preserve"> сельского поселения</w:t>
      </w:r>
      <w:r w:rsidRPr="00435CFB">
        <w:rPr>
          <w:sz w:val="28"/>
          <w:szCs w:val="28"/>
        </w:rPr>
        <w:t>. Руководителем внутреннего финансового а</w:t>
      </w:r>
      <w:r w:rsidRPr="00435CFB">
        <w:rPr>
          <w:sz w:val="28"/>
          <w:szCs w:val="28"/>
        </w:rPr>
        <w:t>у</w:t>
      </w:r>
      <w:r w:rsidRPr="00435CFB">
        <w:rPr>
          <w:sz w:val="28"/>
          <w:szCs w:val="28"/>
        </w:rPr>
        <w:t>дита является Глава администрации Николаевского сельского поселения.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 xml:space="preserve">Уполномоченные должностные лица </w:t>
      </w:r>
      <w:r w:rsidRPr="00435CF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435CFB">
        <w:rPr>
          <w:rFonts w:ascii="Times New Roman" w:hAnsi="Times New Roman"/>
          <w:sz w:val="28"/>
          <w:szCs w:val="28"/>
        </w:rPr>
        <w:t>Николаевского</w:t>
      </w:r>
      <w:r w:rsidRPr="00435CF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435CFB">
        <w:rPr>
          <w:rFonts w:ascii="Times New Roman" w:hAnsi="Times New Roman"/>
          <w:sz w:val="28"/>
          <w:szCs w:val="28"/>
        </w:rPr>
        <w:t xml:space="preserve"> обязаны: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а) соблюдать требования правовых актов в установленной сфере де</w:t>
      </w:r>
      <w:r w:rsidRPr="00435CFB">
        <w:rPr>
          <w:sz w:val="28"/>
          <w:szCs w:val="28"/>
        </w:rPr>
        <w:t>я</w:t>
      </w:r>
      <w:r w:rsidRPr="00435CFB">
        <w:rPr>
          <w:sz w:val="28"/>
          <w:szCs w:val="28"/>
        </w:rPr>
        <w:t>тельности, положения Кодекса этики государственных гражданских сл</w:t>
      </w:r>
      <w:r w:rsidRPr="00435CFB">
        <w:rPr>
          <w:sz w:val="28"/>
          <w:szCs w:val="28"/>
        </w:rPr>
        <w:t>у</w:t>
      </w:r>
      <w:r w:rsidRPr="00435CFB">
        <w:rPr>
          <w:sz w:val="28"/>
          <w:szCs w:val="28"/>
        </w:rPr>
        <w:t>жащих;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б) проводить проверки в соответствии с программой проверки;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в) знакомить должностное лицо объекта внутреннего финансового аудита с распоряжением о назначении проверки и программой проверки, а также с результатами проверок (актом проверки).</w:t>
      </w:r>
    </w:p>
    <w:p w:rsidR="00435CFB" w:rsidRPr="00435CFB" w:rsidRDefault="00435CFB" w:rsidP="00435CF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Целями внутреннего финансового аудита являются:</w:t>
      </w:r>
    </w:p>
    <w:p w:rsidR="00435CFB" w:rsidRPr="00435CFB" w:rsidRDefault="00435CFB" w:rsidP="00435CF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оценка надежности внутреннего финансового контроля по каждой операции бюджетных процедур, и подготовка рекомендаций по повыш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нию его эффективности;</w:t>
      </w:r>
    </w:p>
    <w:p w:rsidR="00435CFB" w:rsidRPr="00435CFB" w:rsidRDefault="00435CFB" w:rsidP="00435C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35CFB">
        <w:rPr>
          <w:bCs/>
          <w:sz w:val="28"/>
          <w:szCs w:val="28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35CFB" w:rsidRPr="00435CFB" w:rsidRDefault="00435CFB" w:rsidP="00435CF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подготовка предложений по повышению экономности и результ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тивности использования средств местного бюджета.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 xml:space="preserve">Предметом внутреннего финансового аудита является совокупность операций бюджетных процедур, а также организация и осуществление внутреннего финансового контроля. 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Внутренний финансовый аудит осуществляется посредством пров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дения плановых и внеплановых проверок (далее – проверки). Плановые проверки осуществляются в соответствии с годовым планом внутреннего финансового аудита, Главой администрации Николаевского сельского п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селения</w:t>
      </w:r>
      <w:r w:rsidRPr="00435CFB">
        <w:rPr>
          <w:b/>
          <w:sz w:val="28"/>
          <w:szCs w:val="28"/>
        </w:rPr>
        <w:t xml:space="preserve">. </w:t>
      </w:r>
      <w:r w:rsidRPr="00435CFB">
        <w:rPr>
          <w:sz w:val="28"/>
          <w:szCs w:val="28"/>
        </w:rPr>
        <w:t>Внеплановые проверки осуществляются по поручению Главы а</w:t>
      </w:r>
      <w:r w:rsidRPr="00435CFB">
        <w:rPr>
          <w:sz w:val="28"/>
          <w:szCs w:val="28"/>
        </w:rPr>
        <w:t>д</w:t>
      </w:r>
      <w:r w:rsidRPr="00435CFB">
        <w:rPr>
          <w:sz w:val="28"/>
          <w:szCs w:val="28"/>
        </w:rPr>
        <w:t>министрации Николаевского сельского поселения.</w:t>
      </w:r>
    </w:p>
    <w:p w:rsidR="00435CFB" w:rsidRPr="00435CFB" w:rsidRDefault="00435CFB" w:rsidP="00435CFB">
      <w:pPr>
        <w:pStyle w:val="ac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3.2. Планирование внутреннего финансового аудита.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Планирование внутреннего финансового аудита заключается в фо</w:t>
      </w:r>
      <w:r w:rsidRPr="00435CFB">
        <w:rPr>
          <w:sz w:val="28"/>
          <w:szCs w:val="28"/>
        </w:rPr>
        <w:t>р</w:t>
      </w:r>
      <w:r w:rsidRPr="00435CFB">
        <w:rPr>
          <w:sz w:val="28"/>
          <w:szCs w:val="28"/>
        </w:rPr>
        <w:t>мировании плана внутреннего финансового аудита на очередной финанс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вый год (далее – План). План составляется и утверждается ежегодно до окончания текущего финансового года по форме согласно приложению № 3 к настоящему положению.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 xml:space="preserve">Уполномоченное должностное лицо </w:t>
      </w:r>
      <w:r w:rsidRPr="00435CFB">
        <w:rPr>
          <w:bCs/>
          <w:sz w:val="28"/>
          <w:szCs w:val="28"/>
        </w:rPr>
        <w:t xml:space="preserve">администрации </w:t>
      </w:r>
      <w:r w:rsidRPr="00435CFB">
        <w:rPr>
          <w:sz w:val="28"/>
          <w:szCs w:val="28"/>
        </w:rPr>
        <w:t>Николаевского</w:t>
      </w:r>
      <w:r w:rsidRPr="00435CFB">
        <w:rPr>
          <w:bCs/>
          <w:sz w:val="28"/>
          <w:szCs w:val="28"/>
        </w:rPr>
        <w:t xml:space="preserve"> сельского поселения</w:t>
      </w:r>
      <w:r w:rsidRPr="00435CFB">
        <w:rPr>
          <w:sz w:val="28"/>
          <w:szCs w:val="28"/>
        </w:rPr>
        <w:t xml:space="preserve"> осуществляет: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а) формирование Плана на основании: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поручений Главы администрации Николаевского сельского посел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ния;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результатов осуществления внутреннего финансового контроля в т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кущем финансовом году;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поступившей информации о фактах несоответствия проводимых бюджетных процедур требованиям правовых актов;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lastRenderedPageBreak/>
        <w:t>б) согласование Плана главным специалистом, специалистом 1-го разряда и направление на утверждение Главе администрации Николае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ского сельского поселения.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При планировании проверок также учитываются: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значимость операций, групп однотипных операций объектов аудита, которые могут оказать значительное влияние на годовую и (или) квартал</w:t>
      </w:r>
      <w:r w:rsidRPr="00435CFB">
        <w:rPr>
          <w:sz w:val="28"/>
          <w:szCs w:val="28"/>
        </w:rPr>
        <w:t>ь</w:t>
      </w:r>
      <w:r w:rsidRPr="00435CFB">
        <w:rPr>
          <w:sz w:val="28"/>
          <w:szCs w:val="28"/>
        </w:rPr>
        <w:t>ную бюджетную отчетность администрации Николаевского сельского п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селения в случае их неправомерного исполнения;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наличие бюджетных рисков;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результаты проведения в текущем и (или) отчетном финансовом году контрольных мероприятий Контрольно-счетной палатой Чеченской Ре</w:t>
      </w:r>
      <w:r w:rsidRPr="00435CFB">
        <w:rPr>
          <w:sz w:val="28"/>
          <w:szCs w:val="28"/>
        </w:rPr>
        <w:t>с</w:t>
      </w:r>
      <w:r w:rsidRPr="00435CFB">
        <w:rPr>
          <w:sz w:val="28"/>
          <w:szCs w:val="28"/>
        </w:rPr>
        <w:t>публики в отношении финансово-хозяйственной деятельности админис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рации Николаевского сельского поселения.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435CFB" w:rsidRPr="00435CFB" w:rsidRDefault="00435CFB" w:rsidP="00435CFB">
      <w:pPr>
        <w:pStyle w:val="ac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3.3. Проведение проверок.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Проверка проводится на основании утвержденного Главой админ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страции Николаевского сельского поселения Плана, распоряжения о н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 xml:space="preserve">значении проверки и прилагаемой к нему программы проверки по форме согласно приложению № 4. 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 xml:space="preserve">Программа проверки должна содержать: 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 xml:space="preserve">тему проверки; 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 xml:space="preserve">наименование объектов аудита; 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перечень вопросов, подлежащих изучению в ходе проверки, сроки проведения проверки.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Уполномоченные должностные лица</w:t>
      </w:r>
      <w:r w:rsidRPr="00435CFB">
        <w:rPr>
          <w:bCs/>
          <w:sz w:val="28"/>
          <w:szCs w:val="28"/>
        </w:rPr>
        <w:t xml:space="preserve"> на проведение внутреннего ф</w:t>
      </w:r>
      <w:r w:rsidRPr="00435CFB">
        <w:rPr>
          <w:bCs/>
          <w:sz w:val="28"/>
          <w:szCs w:val="28"/>
        </w:rPr>
        <w:t>и</w:t>
      </w:r>
      <w:r w:rsidRPr="00435CFB">
        <w:rPr>
          <w:bCs/>
          <w:sz w:val="28"/>
          <w:szCs w:val="28"/>
        </w:rPr>
        <w:t>нансового аудита</w:t>
      </w:r>
      <w:r w:rsidRPr="00435CFB">
        <w:rPr>
          <w:sz w:val="28"/>
          <w:szCs w:val="28"/>
        </w:rPr>
        <w:t xml:space="preserve"> не позднее следующего рабочего дня после подписания распоряжения о назначении проверки Главой администрации Николае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ского сельского поселения направляет должностному лицу объекта аудита копию распоряжения о назначении проверки и прилагаемую к нему пр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грамму проверки.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 ходе проверки в отношении объектов аудита проводится исслед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вание: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осуществления внутреннего финансового контроля в отношении бюджетных процедур;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законности выполнения бюджетных процедур и эффективности и</w:t>
      </w:r>
      <w:r w:rsidRPr="00435CFB">
        <w:rPr>
          <w:sz w:val="28"/>
          <w:szCs w:val="28"/>
        </w:rPr>
        <w:t>с</w:t>
      </w:r>
      <w:r w:rsidRPr="00435CFB">
        <w:rPr>
          <w:sz w:val="28"/>
          <w:szCs w:val="28"/>
        </w:rPr>
        <w:t>пользования бюджетных средств;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применения автоматизированных информационных систем объектом аудита при осуществлении бюджетных процедур.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Проверка проводится путем выполнения инспектирования, наблюд</w:t>
      </w:r>
      <w:r w:rsidRPr="00435CFB">
        <w:rPr>
          <w:rFonts w:ascii="Times New Roman" w:hAnsi="Times New Roman"/>
          <w:sz w:val="28"/>
          <w:szCs w:val="28"/>
        </w:rPr>
        <w:t>е</w:t>
      </w:r>
      <w:r w:rsidRPr="00435CFB">
        <w:rPr>
          <w:rFonts w:ascii="Times New Roman" w:hAnsi="Times New Roman"/>
          <w:sz w:val="28"/>
          <w:szCs w:val="28"/>
        </w:rPr>
        <w:t xml:space="preserve">ния,  опросов, подтверждения, пересчета, аналитических процедур. </w:t>
      </w:r>
    </w:p>
    <w:p w:rsidR="00435CFB" w:rsidRPr="00435CFB" w:rsidRDefault="00435CFB" w:rsidP="00435CFB">
      <w:pPr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При проведении проверки используются достоверные доказательства и факты,  подтверждающие наличие или отсутствие обстоятельств, име</w:t>
      </w:r>
      <w:r w:rsidRPr="00435CFB">
        <w:rPr>
          <w:sz w:val="28"/>
          <w:szCs w:val="28"/>
        </w:rPr>
        <w:t>ю</w:t>
      </w:r>
      <w:r w:rsidRPr="00435CFB">
        <w:rPr>
          <w:sz w:val="28"/>
          <w:szCs w:val="28"/>
        </w:rPr>
        <w:t>щих значение для правильной оценки осуществления бюджетных проц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 xml:space="preserve">дур объектами аудита.  Уполномоченные должностные лица оценивают достоверность каждого доказательства, а также достаточность и взаимную </w:t>
      </w:r>
      <w:r w:rsidRPr="00435CFB">
        <w:rPr>
          <w:sz w:val="28"/>
          <w:szCs w:val="28"/>
        </w:rPr>
        <w:lastRenderedPageBreak/>
        <w:t>связь доказательств, подтверждающих выявленные нарушения и недоста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 xml:space="preserve">ки в осуществлении бюджетных процедур объектами аудита, являющихся основанием для выводов и предложений по результатам проверки. 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Предельный срок проведения проверки –30 рабочих дней.</w:t>
      </w:r>
    </w:p>
    <w:p w:rsidR="00435CFB" w:rsidRPr="00435CFB" w:rsidRDefault="00435CFB" w:rsidP="00435CFB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Срок проведения проверки может быть продлен, но не более чем на 15 календарных дней по решению Главы администрации Николаевского сельского поселения.</w:t>
      </w:r>
    </w:p>
    <w:p w:rsidR="00435CFB" w:rsidRPr="00435CFB" w:rsidRDefault="00435CFB" w:rsidP="00435C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Проведение проверки может быть приостановлено по распоряжению администрации Николаевского сельского поселения. На время приост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новления проведения контрольного мероприятия течение его срока прер</w:t>
      </w:r>
      <w:r w:rsidRPr="00435CFB">
        <w:rPr>
          <w:sz w:val="28"/>
          <w:szCs w:val="28"/>
        </w:rPr>
        <w:t>ы</w:t>
      </w:r>
      <w:r w:rsidRPr="00435CFB">
        <w:rPr>
          <w:sz w:val="28"/>
          <w:szCs w:val="28"/>
        </w:rPr>
        <w:t>вается. Возобновление проведения контрольного мероприятия осущест</w:t>
      </w:r>
      <w:r w:rsidRPr="00435CFB">
        <w:rPr>
          <w:sz w:val="28"/>
          <w:szCs w:val="28"/>
        </w:rPr>
        <w:t>в</w:t>
      </w:r>
      <w:r w:rsidRPr="00435CFB">
        <w:rPr>
          <w:sz w:val="28"/>
          <w:szCs w:val="28"/>
        </w:rPr>
        <w:t>ляется после устранения причин приостановления проведения проверки по распоряжению администрации Николаевского сельского поселения. Копия распоряжения администрации Николаевского сельского поселения о пр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остановлении (возобновлении) проведения проверки направляется объекту контроля.</w:t>
      </w:r>
    </w:p>
    <w:p w:rsidR="00435CFB" w:rsidRPr="00435CFB" w:rsidRDefault="00435CFB" w:rsidP="00435CFB">
      <w:pPr>
        <w:pStyle w:val="ac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3.4. Оформление и рассмотрение результатов внутреннего финанс</w:t>
      </w:r>
      <w:r w:rsidRPr="00435CFB">
        <w:rPr>
          <w:rFonts w:ascii="Times New Roman" w:hAnsi="Times New Roman"/>
          <w:sz w:val="28"/>
          <w:szCs w:val="28"/>
        </w:rPr>
        <w:t>о</w:t>
      </w:r>
      <w:r w:rsidRPr="00435CFB">
        <w:rPr>
          <w:rFonts w:ascii="Times New Roman" w:hAnsi="Times New Roman"/>
          <w:sz w:val="28"/>
          <w:szCs w:val="28"/>
        </w:rPr>
        <w:t>вого аудита.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Результаты проверки оформляются актом по форме согласно прил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жению № 5 к настоящему положению, который оформляется в 2-х экзем</w:t>
      </w:r>
      <w:r w:rsidRPr="00435CFB">
        <w:rPr>
          <w:sz w:val="28"/>
          <w:szCs w:val="28"/>
        </w:rPr>
        <w:t>п</w:t>
      </w:r>
      <w:r w:rsidRPr="00435CFB">
        <w:rPr>
          <w:sz w:val="28"/>
          <w:szCs w:val="28"/>
        </w:rPr>
        <w:t>лярах в течение 15 рабочих дней после даты завершения проверки, указа</w:t>
      </w:r>
      <w:r w:rsidRPr="00435CFB">
        <w:rPr>
          <w:sz w:val="28"/>
          <w:szCs w:val="28"/>
        </w:rPr>
        <w:t>н</w:t>
      </w:r>
      <w:r w:rsidRPr="00435CFB">
        <w:rPr>
          <w:sz w:val="28"/>
          <w:szCs w:val="28"/>
        </w:rPr>
        <w:t>ной в приказе о назначении проверки, и подписывается уполномоченными должностными лицами.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Акт должен содержать: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5CFB">
        <w:rPr>
          <w:sz w:val="28"/>
          <w:szCs w:val="28"/>
        </w:rPr>
        <w:t>информацию о выявленных в ходе проверки недостатках и наруш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ниях (в количественном и денежном выражении), условиях и причинах т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ких нарушений, а также значимых бюджетных рисках;</w:t>
      </w:r>
      <w:proofErr w:type="gramEnd"/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информацию о наличии или отсутствии возражений со стороны об</w:t>
      </w:r>
      <w:r w:rsidRPr="00435CFB">
        <w:rPr>
          <w:sz w:val="28"/>
          <w:szCs w:val="28"/>
        </w:rPr>
        <w:t>ъ</w:t>
      </w:r>
      <w:r w:rsidRPr="00435CFB">
        <w:rPr>
          <w:sz w:val="28"/>
          <w:szCs w:val="28"/>
        </w:rPr>
        <w:t>ектов аудита;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выводы, предложения и рекомендации по устранению выявленных нарушений и недостатков, внесению изменений в планы внутреннего ф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Акт вручается объекту внутреннего финансового аудита не позднее следующего рабочего дня после его подписания уполномоченными дол</w:t>
      </w:r>
      <w:r w:rsidRPr="00435CFB">
        <w:rPr>
          <w:rFonts w:ascii="Times New Roman" w:hAnsi="Times New Roman"/>
          <w:sz w:val="28"/>
          <w:szCs w:val="28"/>
        </w:rPr>
        <w:t>ж</w:t>
      </w:r>
      <w:r w:rsidRPr="00435CFB">
        <w:rPr>
          <w:rFonts w:ascii="Times New Roman" w:hAnsi="Times New Roman"/>
          <w:sz w:val="28"/>
          <w:szCs w:val="28"/>
        </w:rPr>
        <w:t>ностными лицами. Должностное лицо объекта</w:t>
      </w:r>
      <w:r w:rsidRPr="00435CFB">
        <w:rPr>
          <w:rFonts w:ascii="Times New Roman" w:hAnsi="Times New Roman"/>
          <w:b/>
          <w:sz w:val="28"/>
          <w:szCs w:val="28"/>
        </w:rPr>
        <w:t xml:space="preserve"> </w:t>
      </w:r>
      <w:r w:rsidRPr="00435CFB">
        <w:rPr>
          <w:rFonts w:ascii="Times New Roman" w:hAnsi="Times New Roman"/>
          <w:sz w:val="28"/>
          <w:szCs w:val="28"/>
        </w:rPr>
        <w:t>контроля в течение 5 раб</w:t>
      </w:r>
      <w:r w:rsidRPr="00435CFB">
        <w:rPr>
          <w:rFonts w:ascii="Times New Roman" w:hAnsi="Times New Roman"/>
          <w:sz w:val="28"/>
          <w:szCs w:val="28"/>
        </w:rPr>
        <w:t>о</w:t>
      </w:r>
      <w:r w:rsidRPr="00435CFB">
        <w:rPr>
          <w:rFonts w:ascii="Times New Roman" w:hAnsi="Times New Roman"/>
          <w:sz w:val="28"/>
          <w:szCs w:val="28"/>
        </w:rPr>
        <w:t>чих дней рассматривает и подписывает акт проверки. 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</w:t>
      </w:r>
      <w:r w:rsidRPr="00435CFB">
        <w:rPr>
          <w:rFonts w:ascii="Times New Roman" w:hAnsi="Times New Roman"/>
          <w:sz w:val="28"/>
          <w:szCs w:val="28"/>
        </w:rPr>
        <w:t>о</w:t>
      </w:r>
      <w:r w:rsidRPr="00435CFB">
        <w:rPr>
          <w:rFonts w:ascii="Times New Roman" w:hAnsi="Times New Roman"/>
          <w:sz w:val="28"/>
          <w:szCs w:val="28"/>
        </w:rPr>
        <w:t xml:space="preserve">верки. 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На основании акта составляется отчет (служебная записка) о резул</w:t>
      </w:r>
      <w:r w:rsidRPr="00435CFB">
        <w:rPr>
          <w:sz w:val="28"/>
          <w:szCs w:val="28"/>
        </w:rPr>
        <w:t>ь</w:t>
      </w:r>
      <w:r w:rsidRPr="00435CFB">
        <w:rPr>
          <w:sz w:val="28"/>
          <w:szCs w:val="28"/>
        </w:rPr>
        <w:t>татах проверки по форме согласно приложению № 6 к настоящему пол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жению в 2-х экземплярах. Отчет содержит информацию об итогах прове</w:t>
      </w:r>
      <w:r w:rsidRPr="00435CFB">
        <w:rPr>
          <w:sz w:val="28"/>
          <w:szCs w:val="28"/>
        </w:rPr>
        <w:t>р</w:t>
      </w:r>
      <w:r w:rsidRPr="00435CFB">
        <w:rPr>
          <w:sz w:val="28"/>
          <w:szCs w:val="28"/>
        </w:rPr>
        <w:t>ки, в том числе: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5CFB">
        <w:rPr>
          <w:sz w:val="28"/>
          <w:szCs w:val="28"/>
        </w:rPr>
        <w:lastRenderedPageBreak/>
        <w:t>информацию о выявленных в ходе проверки недостатках и наруш</w:t>
      </w:r>
      <w:r w:rsidRPr="00435CFB">
        <w:rPr>
          <w:sz w:val="28"/>
          <w:szCs w:val="28"/>
        </w:rPr>
        <w:t>е</w:t>
      </w:r>
      <w:r w:rsidRPr="00435CFB">
        <w:rPr>
          <w:sz w:val="28"/>
          <w:szCs w:val="28"/>
        </w:rPr>
        <w:t>ниях (в количественном и денежном выражении), условиях и причинах т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ких нарушений, а также значимых бюджетных рисках;</w:t>
      </w:r>
      <w:proofErr w:type="gramEnd"/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информацию о наличии или отсутствии возражений со стороны об</w:t>
      </w:r>
      <w:r w:rsidRPr="00435CFB">
        <w:rPr>
          <w:sz w:val="28"/>
          <w:szCs w:val="28"/>
        </w:rPr>
        <w:t>ъ</w:t>
      </w:r>
      <w:r w:rsidRPr="00435CFB">
        <w:rPr>
          <w:sz w:val="28"/>
          <w:szCs w:val="28"/>
        </w:rPr>
        <w:t>ектов аудита;</w:t>
      </w:r>
    </w:p>
    <w:p w:rsidR="00435CFB" w:rsidRPr="00435CFB" w:rsidRDefault="00435CFB" w:rsidP="0043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выводы, предложения и рекомендации по устранению выявленных нарушений и недостатков, внесению изменений в планы внутреннего ф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Отчет (служебная записка)</w:t>
      </w:r>
      <w:r w:rsidRPr="00435CFB">
        <w:rPr>
          <w:rFonts w:ascii="Times New Roman" w:hAnsi="Times New Roman"/>
          <w:b/>
          <w:sz w:val="28"/>
          <w:szCs w:val="28"/>
        </w:rPr>
        <w:t xml:space="preserve"> </w:t>
      </w:r>
      <w:r w:rsidRPr="00435CFB">
        <w:rPr>
          <w:rFonts w:ascii="Times New Roman" w:hAnsi="Times New Roman"/>
          <w:sz w:val="28"/>
          <w:szCs w:val="28"/>
        </w:rPr>
        <w:t>с приложением акта проверки направл</w:t>
      </w:r>
      <w:r w:rsidRPr="00435CFB">
        <w:rPr>
          <w:rFonts w:ascii="Times New Roman" w:hAnsi="Times New Roman"/>
          <w:sz w:val="28"/>
          <w:szCs w:val="28"/>
        </w:rPr>
        <w:t>я</w:t>
      </w:r>
      <w:r w:rsidRPr="00435CFB">
        <w:rPr>
          <w:rFonts w:ascii="Times New Roman" w:hAnsi="Times New Roman"/>
          <w:sz w:val="28"/>
          <w:szCs w:val="28"/>
        </w:rPr>
        <w:t>ется Главе администрации Николаевского сельского поселения.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По результатам рассмотрения указанных документов Глава админ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страции Николаевского сельского поселения принимает решение в форме резолюции или поручения о:</w:t>
      </w:r>
    </w:p>
    <w:p w:rsidR="00435CFB" w:rsidRPr="00435CFB" w:rsidRDefault="00435CFB" w:rsidP="00435CF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необходимости реализации выводов, предложений и рекомендаций;</w:t>
      </w:r>
    </w:p>
    <w:p w:rsidR="00435CFB" w:rsidRPr="00435CFB" w:rsidRDefault="00435CFB" w:rsidP="00435CF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недостаточной обоснованности выводов, предложений и рекоменд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ций;</w:t>
      </w:r>
    </w:p>
    <w:p w:rsidR="00435CFB" w:rsidRPr="00435CFB" w:rsidRDefault="00435CFB" w:rsidP="00435CF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5CFB">
        <w:rPr>
          <w:sz w:val="28"/>
          <w:szCs w:val="28"/>
        </w:rPr>
        <w:t>применении</w:t>
      </w:r>
      <w:proofErr w:type="gramEnd"/>
      <w:r w:rsidRPr="00435CFB">
        <w:rPr>
          <w:sz w:val="28"/>
          <w:szCs w:val="28"/>
        </w:rPr>
        <w:t xml:space="preserve"> дисциплинарной ответственности к виновным должн</w:t>
      </w:r>
      <w:r w:rsidRPr="00435CFB">
        <w:rPr>
          <w:sz w:val="28"/>
          <w:szCs w:val="28"/>
        </w:rPr>
        <w:t>о</w:t>
      </w:r>
      <w:r w:rsidRPr="00435CFB">
        <w:rPr>
          <w:sz w:val="28"/>
          <w:szCs w:val="28"/>
        </w:rPr>
        <w:t>стным лицам, проведении служебных проверок.</w:t>
      </w:r>
    </w:p>
    <w:p w:rsidR="00435CFB" w:rsidRPr="00435CFB" w:rsidRDefault="00435CFB" w:rsidP="00435CF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При проведении служебной проверки в установленном трудовым з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>конодательством порядке, в состав комиссии могут привлекаться работн</w:t>
      </w:r>
      <w:r w:rsidRPr="00435CFB">
        <w:rPr>
          <w:sz w:val="28"/>
          <w:szCs w:val="28"/>
        </w:rPr>
        <w:t>и</w:t>
      </w:r>
      <w:r w:rsidRPr="00435CFB">
        <w:rPr>
          <w:sz w:val="28"/>
          <w:szCs w:val="28"/>
        </w:rPr>
        <w:t>ки, проводившие финансовый аудит. По итогам проведения служебной проверки формируются предложения о принятии мер по устранению н</w:t>
      </w:r>
      <w:r w:rsidRPr="00435CFB">
        <w:rPr>
          <w:sz w:val="28"/>
          <w:szCs w:val="28"/>
        </w:rPr>
        <w:t>а</w:t>
      </w:r>
      <w:r w:rsidRPr="00435CFB">
        <w:rPr>
          <w:sz w:val="28"/>
          <w:szCs w:val="28"/>
        </w:rPr>
        <w:t xml:space="preserve">рушений бюджетного законодательства. 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hAnsi="Times New Roman"/>
          <w:sz w:val="28"/>
          <w:szCs w:val="28"/>
        </w:rPr>
        <w:t>3.5. Составление и представление отчетности о результатах внутре</w:t>
      </w:r>
      <w:r w:rsidRPr="00435CFB">
        <w:rPr>
          <w:rFonts w:ascii="Times New Roman" w:hAnsi="Times New Roman"/>
          <w:sz w:val="28"/>
          <w:szCs w:val="28"/>
        </w:rPr>
        <w:t>н</w:t>
      </w:r>
      <w:r w:rsidRPr="00435CFB">
        <w:rPr>
          <w:rFonts w:ascii="Times New Roman" w:hAnsi="Times New Roman"/>
          <w:sz w:val="28"/>
          <w:szCs w:val="28"/>
        </w:rPr>
        <w:t>него финансового аудита.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Начальник отдела обеспечивает составление годовой отчетности о результатах осуществления внутреннего финансового аудита (далее – о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чет) по форме согласно приложению № 7 к настоящему положению. О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>четность формируется и предоставляется на утверждение Главе админис</w:t>
      </w:r>
      <w:r w:rsidRPr="00435CFB">
        <w:rPr>
          <w:sz w:val="28"/>
          <w:szCs w:val="28"/>
        </w:rPr>
        <w:t>т</w:t>
      </w:r>
      <w:r w:rsidRPr="00435CFB">
        <w:rPr>
          <w:sz w:val="28"/>
          <w:szCs w:val="28"/>
        </w:rPr>
        <w:t xml:space="preserve">рации Николаевского сельского поселения до 1 апреля года, следующего за </w:t>
      </w:r>
      <w:proofErr w:type="gramStart"/>
      <w:r w:rsidRPr="00435CFB">
        <w:rPr>
          <w:sz w:val="28"/>
          <w:szCs w:val="28"/>
        </w:rPr>
        <w:t>отчетным</w:t>
      </w:r>
      <w:proofErr w:type="gramEnd"/>
      <w:r w:rsidRPr="00435CFB">
        <w:rPr>
          <w:sz w:val="28"/>
          <w:szCs w:val="28"/>
        </w:rPr>
        <w:t>.</w:t>
      </w:r>
    </w:p>
    <w:p w:rsidR="00435CFB" w:rsidRPr="00435CFB" w:rsidRDefault="00435CFB" w:rsidP="00435CF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Отчетность должна содержать информацию, подтверждающую в</w:t>
      </w:r>
      <w:r w:rsidRPr="00435CFB">
        <w:rPr>
          <w:sz w:val="28"/>
          <w:szCs w:val="28"/>
        </w:rPr>
        <w:t>ы</w:t>
      </w:r>
      <w:r w:rsidRPr="00435CFB">
        <w:rPr>
          <w:sz w:val="28"/>
          <w:szCs w:val="28"/>
        </w:rPr>
        <w:t>воды о надежности (эффективности) внутреннего финансового контроля, достоверности бюджетной отчетности Администрации Николаевского сельского поселения.</w:t>
      </w:r>
    </w:p>
    <w:p w:rsidR="00435CFB" w:rsidRPr="00435CFB" w:rsidRDefault="00435CFB" w:rsidP="00435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5CFB">
        <w:rPr>
          <w:sz w:val="28"/>
          <w:szCs w:val="28"/>
        </w:rPr>
        <w:t>Проведение внутреннего финансового контроля считается надежным (эффективным), если используемые методы контроля и контрольные де</w:t>
      </w:r>
      <w:r w:rsidRPr="00435CFB">
        <w:rPr>
          <w:sz w:val="28"/>
          <w:szCs w:val="28"/>
        </w:rPr>
        <w:t>й</w:t>
      </w:r>
      <w:r w:rsidRPr="00435CFB">
        <w:rPr>
          <w:sz w:val="28"/>
          <w:szCs w:val="28"/>
        </w:rPr>
        <w:t>ствия приводят к отсутствию или существенному снижению числа нар</w:t>
      </w:r>
      <w:r w:rsidRPr="00435CFB">
        <w:rPr>
          <w:sz w:val="28"/>
          <w:szCs w:val="28"/>
        </w:rPr>
        <w:t>у</w:t>
      </w:r>
      <w:r w:rsidRPr="00435CFB">
        <w:rPr>
          <w:sz w:val="28"/>
          <w:szCs w:val="28"/>
        </w:rPr>
        <w:t xml:space="preserve">шений правовых актов, регулирующих бюджетные правоотношения, актов администрации Николаевского сельского поселения, а также повышению эффективности использования бюджетных средств. </w:t>
      </w:r>
    </w:p>
    <w:p w:rsidR="00435CFB" w:rsidRPr="00435CFB" w:rsidRDefault="00435CFB" w:rsidP="00435CFB">
      <w:pPr>
        <w:pStyle w:val="ac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CFB">
        <w:rPr>
          <w:rFonts w:ascii="Times New Roman" w:eastAsia="Times-Roman" w:hAnsi="Times New Roman"/>
          <w:sz w:val="28"/>
          <w:szCs w:val="28"/>
        </w:rPr>
        <w:t xml:space="preserve">Годовая отчетность о </w:t>
      </w:r>
      <w:r w:rsidRPr="00435CFB">
        <w:rPr>
          <w:rFonts w:ascii="Times New Roman" w:hAnsi="Times New Roman"/>
          <w:sz w:val="28"/>
          <w:szCs w:val="28"/>
        </w:rPr>
        <w:t>результатах внутреннего финансового аудита</w:t>
      </w:r>
      <w:r w:rsidRPr="00435CFB">
        <w:rPr>
          <w:rFonts w:ascii="Times New Roman" w:eastAsia="Times-Roman" w:hAnsi="Times New Roman"/>
          <w:sz w:val="28"/>
          <w:szCs w:val="28"/>
        </w:rPr>
        <w:t xml:space="preserve"> размещается на сайте администрации </w:t>
      </w:r>
      <w:r w:rsidRPr="00435CFB">
        <w:rPr>
          <w:rFonts w:ascii="Times New Roman" w:hAnsi="Times New Roman"/>
          <w:sz w:val="28"/>
          <w:szCs w:val="28"/>
        </w:rPr>
        <w:t>Николаевского</w:t>
      </w:r>
      <w:r w:rsidRPr="00435CFB">
        <w:rPr>
          <w:rFonts w:ascii="Times New Roman" w:eastAsia="Times-Roman" w:hAnsi="Times New Roman"/>
          <w:sz w:val="28"/>
          <w:szCs w:val="28"/>
        </w:rPr>
        <w:t xml:space="preserve"> сельского поселения в течение 10 рабочих дней после утверждения</w:t>
      </w:r>
      <w:r w:rsidRPr="00435CFB">
        <w:rPr>
          <w:rFonts w:ascii="Times New Roman" w:hAnsi="Times New Roman"/>
          <w:sz w:val="28"/>
          <w:szCs w:val="28"/>
        </w:rPr>
        <w:t xml:space="preserve"> Главой администрации Н</w:t>
      </w:r>
      <w:r w:rsidRPr="00435CFB">
        <w:rPr>
          <w:rFonts w:ascii="Times New Roman" w:hAnsi="Times New Roman"/>
          <w:sz w:val="28"/>
          <w:szCs w:val="28"/>
        </w:rPr>
        <w:t>и</w:t>
      </w:r>
      <w:r w:rsidRPr="00435CFB">
        <w:rPr>
          <w:rFonts w:ascii="Times New Roman" w:hAnsi="Times New Roman"/>
          <w:sz w:val="28"/>
          <w:szCs w:val="28"/>
        </w:rPr>
        <w:t>колаевского сельского поселения</w:t>
      </w:r>
      <w:r w:rsidRPr="00435CFB">
        <w:rPr>
          <w:rFonts w:ascii="Times New Roman" w:eastAsia="Times-Roman" w:hAnsi="Times New Roman"/>
          <w:sz w:val="28"/>
          <w:szCs w:val="28"/>
        </w:rPr>
        <w:t xml:space="preserve">. </w:t>
      </w:r>
    </w:p>
    <w:p w:rsidR="00435CFB" w:rsidRPr="00435CFB" w:rsidRDefault="00435CFB" w:rsidP="00435CFB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5CFB" w:rsidRPr="00435CFB" w:rsidRDefault="00435CFB" w:rsidP="00435CFB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5CFB" w:rsidRPr="00435CFB" w:rsidRDefault="00435CFB" w:rsidP="00435CFB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5CFB" w:rsidRPr="00435CFB" w:rsidRDefault="00435CFB" w:rsidP="00435CFB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5CFB" w:rsidRPr="00435CFB" w:rsidRDefault="00435CFB" w:rsidP="00435CFB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5CFB" w:rsidRPr="00435CFB" w:rsidRDefault="00435CFB" w:rsidP="00435CFB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35CFB" w:rsidRPr="00435CFB" w:rsidRDefault="00435CFB" w:rsidP="00435CF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F71" w:rsidRPr="00435CFB" w:rsidRDefault="00203F71" w:rsidP="00435CFB">
      <w:pPr>
        <w:tabs>
          <w:tab w:val="left" w:pos="9214"/>
        </w:tabs>
        <w:suppressAutoHyphens/>
        <w:ind w:left="5387" w:right="-568"/>
        <w:rPr>
          <w:bCs/>
          <w:sz w:val="28"/>
          <w:szCs w:val="28"/>
        </w:rPr>
      </w:pPr>
    </w:p>
    <w:sectPr w:rsidR="00203F71" w:rsidRPr="00435CFB" w:rsidSect="00A0618B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EB" w:rsidRDefault="00896FEB" w:rsidP="00A0618B">
      <w:r>
        <w:separator/>
      </w:r>
    </w:p>
  </w:endnote>
  <w:endnote w:type="continuationSeparator" w:id="0">
    <w:p w:rsidR="00896FEB" w:rsidRDefault="00896FEB" w:rsidP="00A0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EB" w:rsidRDefault="00896FEB" w:rsidP="00A0618B">
      <w:r>
        <w:separator/>
      </w:r>
    </w:p>
  </w:footnote>
  <w:footnote w:type="continuationSeparator" w:id="0">
    <w:p w:rsidR="00896FEB" w:rsidRDefault="00896FEB" w:rsidP="00A06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BB"/>
    <w:rsid w:val="0005009A"/>
    <w:rsid w:val="00074C87"/>
    <w:rsid w:val="00096AFA"/>
    <w:rsid w:val="000A369D"/>
    <w:rsid w:val="000C60ED"/>
    <w:rsid w:val="000D10B1"/>
    <w:rsid w:val="000D55F9"/>
    <w:rsid w:val="00100581"/>
    <w:rsid w:val="001022DD"/>
    <w:rsid w:val="0016369A"/>
    <w:rsid w:val="001B7FF8"/>
    <w:rsid w:val="001C5787"/>
    <w:rsid w:val="001E5BB2"/>
    <w:rsid w:val="001E6279"/>
    <w:rsid w:val="001F411A"/>
    <w:rsid w:val="00203F71"/>
    <w:rsid w:val="00265FBB"/>
    <w:rsid w:val="00272400"/>
    <w:rsid w:val="00293B20"/>
    <w:rsid w:val="003011E7"/>
    <w:rsid w:val="003147AA"/>
    <w:rsid w:val="0032308D"/>
    <w:rsid w:val="00324192"/>
    <w:rsid w:val="0038084A"/>
    <w:rsid w:val="0039320E"/>
    <w:rsid w:val="00423713"/>
    <w:rsid w:val="00435CFB"/>
    <w:rsid w:val="00454A52"/>
    <w:rsid w:val="0047309E"/>
    <w:rsid w:val="00493A32"/>
    <w:rsid w:val="00493DD5"/>
    <w:rsid w:val="004B0ED0"/>
    <w:rsid w:val="004B259F"/>
    <w:rsid w:val="004B3B87"/>
    <w:rsid w:val="004C3921"/>
    <w:rsid w:val="004F574F"/>
    <w:rsid w:val="00510C1D"/>
    <w:rsid w:val="00553ED1"/>
    <w:rsid w:val="005827B7"/>
    <w:rsid w:val="00587F00"/>
    <w:rsid w:val="005A5099"/>
    <w:rsid w:val="005D2F54"/>
    <w:rsid w:val="005D6286"/>
    <w:rsid w:val="005D775B"/>
    <w:rsid w:val="006246EA"/>
    <w:rsid w:val="00665C47"/>
    <w:rsid w:val="00681D27"/>
    <w:rsid w:val="00694093"/>
    <w:rsid w:val="006B0481"/>
    <w:rsid w:val="006C1E9C"/>
    <w:rsid w:val="006D39AD"/>
    <w:rsid w:val="006E0670"/>
    <w:rsid w:val="006E6404"/>
    <w:rsid w:val="00702B63"/>
    <w:rsid w:val="00713D04"/>
    <w:rsid w:val="00741839"/>
    <w:rsid w:val="00765C2A"/>
    <w:rsid w:val="00773C12"/>
    <w:rsid w:val="007A3551"/>
    <w:rsid w:val="007C2717"/>
    <w:rsid w:val="007C5C8C"/>
    <w:rsid w:val="007F3F10"/>
    <w:rsid w:val="007F5546"/>
    <w:rsid w:val="00857E64"/>
    <w:rsid w:val="00870F91"/>
    <w:rsid w:val="00890FCC"/>
    <w:rsid w:val="00892491"/>
    <w:rsid w:val="00896FEB"/>
    <w:rsid w:val="008A081A"/>
    <w:rsid w:val="008A7D83"/>
    <w:rsid w:val="008C0598"/>
    <w:rsid w:val="00924D19"/>
    <w:rsid w:val="00950EAE"/>
    <w:rsid w:val="00955247"/>
    <w:rsid w:val="009A4F7D"/>
    <w:rsid w:val="009B75B9"/>
    <w:rsid w:val="009F0BF0"/>
    <w:rsid w:val="009F1A1F"/>
    <w:rsid w:val="009F7A8E"/>
    <w:rsid w:val="00A033CE"/>
    <w:rsid w:val="00A0618B"/>
    <w:rsid w:val="00A069BB"/>
    <w:rsid w:val="00A314E7"/>
    <w:rsid w:val="00A66AD7"/>
    <w:rsid w:val="00A80CB4"/>
    <w:rsid w:val="00AC1C4D"/>
    <w:rsid w:val="00AC7E76"/>
    <w:rsid w:val="00AD16F9"/>
    <w:rsid w:val="00B14760"/>
    <w:rsid w:val="00B16CBE"/>
    <w:rsid w:val="00B24E68"/>
    <w:rsid w:val="00B3520F"/>
    <w:rsid w:val="00B602AB"/>
    <w:rsid w:val="00BB1461"/>
    <w:rsid w:val="00BC3ECF"/>
    <w:rsid w:val="00BC7EE9"/>
    <w:rsid w:val="00BD1510"/>
    <w:rsid w:val="00BD28B0"/>
    <w:rsid w:val="00BF35B4"/>
    <w:rsid w:val="00C43547"/>
    <w:rsid w:val="00CA3E3E"/>
    <w:rsid w:val="00CA3F50"/>
    <w:rsid w:val="00CD4266"/>
    <w:rsid w:val="00D05489"/>
    <w:rsid w:val="00D4391B"/>
    <w:rsid w:val="00D5039D"/>
    <w:rsid w:val="00D56244"/>
    <w:rsid w:val="00DA5A1E"/>
    <w:rsid w:val="00DE53B5"/>
    <w:rsid w:val="00E0682C"/>
    <w:rsid w:val="00E72CD9"/>
    <w:rsid w:val="00E92CD6"/>
    <w:rsid w:val="00EB0C65"/>
    <w:rsid w:val="00EB31CD"/>
    <w:rsid w:val="00EC3957"/>
    <w:rsid w:val="00F065F8"/>
    <w:rsid w:val="00F23A0A"/>
    <w:rsid w:val="00F819FD"/>
    <w:rsid w:val="00FB03C8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9BB"/>
    <w:rPr>
      <w:sz w:val="24"/>
      <w:szCs w:val="24"/>
    </w:rPr>
  </w:style>
  <w:style w:type="paragraph" w:styleId="1">
    <w:name w:val="heading 1"/>
    <w:basedOn w:val="a"/>
    <w:next w:val="a"/>
    <w:qFormat/>
    <w:rsid w:val="00A069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069B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69BB"/>
    <w:pPr>
      <w:jc w:val="center"/>
    </w:pPr>
    <w:rPr>
      <w:b/>
      <w:bCs/>
      <w:sz w:val="32"/>
    </w:rPr>
  </w:style>
  <w:style w:type="paragraph" w:styleId="20">
    <w:name w:val="Body Text 2"/>
    <w:basedOn w:val="a"/>
    <w:link w:val="21"/>
    <w:rsid w:val="00B16CBE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CA3E3E"/>
    <w:rPr>
      <w:sz w:val="28"/>
      <w:szCs w:val="24"/>
    </w:rPr>
  </w:style>
  <w:style w:type="character" w:customStyle="1" w:styleId="a4">
    <w:name w:val="Подзаголовок Знак"/>
    <w:link w:val="a3"/>
    <w:rsid w:val="00BF35B4"/>
    <w:rPr>
      <w:b/>
      <w:bCs/>
      <w:sz w:val="32"/>
      <w:szCs w:val="24"/>
    </w:rPr>
  </w:style>
  <w:style w:type="paragraph" w:customStyle="1" w:styleId="ConsPlusTitle">
    <w:name w:val="ConsPlusTitle"/>
    <w:rsid w:val="004B3B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8A7D83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A06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0618B"/>
    <w:rPr>
      <w:sz w:val="24"/>
      <w:szCs w:val="24"/>
    </w:rPr>
  </w:style>
  <w:style w:type="paragraph" w:styleId="a8">
    <w:name w:val="footer"/>
    <w:basedOn w:val="a"/>
    <w:link w:val="a9"/>
    <w:rsid w:val="00A06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0618B"/>
    <w:rPr>
      <w:sz w:val="24"/>
      <w:szCs w:val="24"/>
    </w:rPr>
  </w:style>
  <w:style w:type="paragraph" w:styleId="aa">
    <w:name w:val="Title"/>
    <w:basedOn w:val="a"/>
    <w:link w:val="ab"/>
    <w:qFormat/>
    <w:rsid w:val="000D55F9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0D55F9"/>
    <w:rPr>
      <w:sz w:val="28"/>
    </w:rPr>
  </w:style>
  <w:style w:type="paragraph" w:customStyle="1" w:styleId="22">
    <w:name w:val="Основной текст2"/>
    <w:basedOn w:val="a"/>
    <w:rsid w:val="004C3921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</w:rPr>
  </w:style>
  <w:style w:type="paragraph" w:styleId="ac">
    <w:name w:val="List Paragraph"/>
    <w:basedOn w:val="a"/>
    <w:uiPriority w:val="99"/>
    <w:qFormat/>
    <w:rsid w:val="00435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35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966CAA4-842F-4F74-95F8-347069AA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23741</CharactersWithSpaces>
  <SharedDoc>false</SharedDoc>
  <HLinks>
    <vt:vector size="42" baseType="variant"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consultantplus://offline/ref=37205F498E3AB0B04BFE1CD690809382713254C1D76C2580933945502AFFF13577414E0D4D6CE2LEo9F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consultantplus://offline/ref=37205F498E3AB0B04BFE1CD6908093827D3455C3DB6C2580933945502AFFF13577414E0D4D6EE2LEo8F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consultantplus://offline/ref=37205F498E3AB0B04BFE1CD690809382713254C1D76C2580933945502AFFF13577414E0D4D6CE4LEo0F</vt:lpwstr>
      </vt:variant>
      <vt:variant>
        <vt:lpwstr/>
      </vt:variant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consultantplus://offline/ref=37205F498E3AB0B04BFE1CD690809382713254C1D76C2580933945502AFFF13577414E0D4D6EECLEo1F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consultantplus://offline/ref=37205F498E3AB0B04BFE1CD6908093827D3455C3DB6C2580933945502AFFF13577414E0D4D6EE1LEo7F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consultantplus://offline/ref=37205F498E3AB0B04BFE1CD69080938279355AC6D765788A9B6049522DLFo0F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consultantplus://offline/ref=37205F498E3AB0B04BFE1CD690809382713254C1D76C2580933945502AFFF13577414E0D4D6EE4LEo2F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</cp:lastModifiedBy>
  <cp:revision>4</cp:revision>
  <cp:lastPrinted>2020-02-14T08:01:00Z</cp:lastPrinted>
  <dcterms:created xsi:type="dcterms:W3CDTF">2019-12-30T06:28:00Z</dcterms:created>
  <dcterms:modified xsi:type="dcterms:W3CDTF">2020-02-14T08:02:00Z</dcterms:modified>
</cp:coreProperties>
</file>